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7B1" w:rsidRDefault="00D747B1" w:rsidP="00C0116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D747B1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учреждение дополнительного образования муниципального образования </w:t>
      </w:r>
      <w:proofErr w:type="spellStart"/>
      <w:r w:rsidRPr="00D747B1">
        <w:rPr>
          <w:rFonts w:ascii="Times New Roman" w:hAnsi="Times New Roman" w:cs="Times New Roman"/>
          <w:b/>
          <w:sz w:val="28"/>
          <w:szCs w:val="28"/>
        </w:rPr>
        <w:t>Плавский</w:t>
      </w:r>
      <w:proofErr w:type="spellEnd"/>
      <w:r w:rsidRPr="00D747B1">
        <w:rPr>
          <w:rFonts w:ascii="Times New Roman" w:hAnsi="Times New Roman" w:cs="Times New Roman"/>
          <w:b/>
          <w:sz w:val="28"/>
          <w:szCs w:val="28"/>
        </w:rPr>
        <w:t xml:space="preserve"> район </w:t>
      </w:r>
    </w:p>
    <w:p w:rsidR="00D747B1" w:rsidRPr="00D747B1" w:rsidRDefault="00D747B1" w:rsidP="00C0116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47B1">
        <w:rPr>
          <w:rFonts w:ascii="Times New Roman" w:hAnsi="Times New Roman" w:cs="Times New Roman"/>
          <w:b/>
          <w:sz w:val="28"/>
          <w:szCs w:val="28"/>
        </w:rPr>
        <w:t>«Центр психолого-педагогической, медицинской и социальной помощи «Доверие»</w:t>
      </w:r>
    </w:p>
    <w:p w:rsidR="00D747B1" w:rsidRPr="00D747B1" w:rsidRDefault="00D747B1" w:rsidP="00C0116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47B1" w:rsidRPr="00D747B1" w:rsidRDefault="00D747B1" w:rsidP="00C0116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47B1" w:rsidRDefault="00D747B1" w:rsidP="00C01165">
      <w:pPr>
        <w:pStyle w:val="a4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D747B1" w:rsidRDefault="00D747B1" w:rsidP="00C01165">
      <w:pPr>
        <w:pStyle w:val="a4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D747B1" w:rsidRDefault="00D747B1" w:rsidP="00C01165">
      <w:pPr>
        <w:pStyle w:val="a4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D747B1" w:rsidRPr="00D747B1" w:rsidRDefault="00D747B1" w:rsidP="00C01165">
      <w:pPr>
        <w:pStyle w:val="a4"/>
        <w:jc w:val="center"/>
        <w:rPr>
          <w:rFonts w:ascii="Times New Roman" w:hAnsi="Times New Roman" w:cs="Times New Roman"/>
          <w:b/>
          <w:color w:val="C00000"/>
          <w:sz w:val="36"/>
          <w:szCs w:val="36"/>
        </w:rPr>
      </w:pPr>
    </w:p>
    <w:p w:rsidR="00C01165" w:rsidRPr="00D747B1" w:rsidRDefault="00645A1C" w:rsidP="00C01165">
      <w:pPr>
        <w:pStyle w:val="a4"/>
        <w:jc w:val="center"/>
        <w:rPr>
          <w:rFonts w:ascii="Times New Roman" w:hAnsi="Times New Roman" w:cs="Times New Roman"/>
          <w:b/>
          <w:color w:val="C00000"/>
          <w:sz w:val="36"/>
          <w:szCs w:val="36"/>
        </w:rPr>
      </w:pPr>
      <w:r w:rsidRPr="00D747B1">
        <w:rPr>
          <w:rFonts w:ascii="Times New Roman" w:hAnsi="Times New Roman" w:cs="Times New Roman"/>
          <w:b/>
          <w:color w:val="C00000"/>
          <w:sz w:val="36"/>
          <w:szCs w:val="36"/>
          <w:lang w:val="en-US"/>
        </w:rPr>
        <w:t>VISUAL</w:t>
      </w:r>
      <w:r w:rsidRPr="00D747B1">
        <w:rPr>
          <w:rFonts w:ascii="Times New Roman" w:hAnsi="Times New Roman" w:cs="Times New Roman"/>
          <w:b/>
          <w:color w:val="C00000"/>
          <w:sz w:val="36"/>
          <w:szCs w:val="36"/>
        </w:rPr>
        <w:t xml:space="preserve"> - ЛЕКЦИЯ ДЛЯ </w:t>
      </w:r>
      <w:r w:rsidR="00D747B1">
        <w:rPr>
          <w:rFonts w:ascii="Times New Roman" w:hAnsi="Times New Roman" w:cs="Times New Roman"/>
          <w:b/>
          <w:color w:val="C00000"/>
          <w:sz w:val="36"/>
          <w:szCs w:val="36"/>
        </w:rPr>
        <w:t>ВОСПИТАТЕЛЕЙ</w:t>
      </w:r>
      <w:r w:rsidRPr="00D747B1">
        <w:rPr>
          <w:rFonts w:ascii="Times New Roman" w:hAnsi="Times New Roman" w:cs="Times New Roman"/>
          <w:b/>
          <w:color w:val="C00000"/>
          <w:sz w:val="36"/>
          <w:szCs w:val="36"/>
        </w:rPr>
        <w:t xml:space="preserve"> ДОУ</w:t>
      </w:r>
    </w:p>
    <w:p w:rsidR="00C01165" w:rsidRPr="00D747B1" w:rsidRDefault="00D747B1" w:rsidP="00C01165">
      <w:pPr>
        <w:pStyle w:val="a4"/>
        <w:jc w:val="center"/>
        <w:rPr>
          <w:rFonts w:ascii="Times New Roman" w:hAnsi="Times New Roman" w:cs="Times New Roman"/>
          <w:b/>
          <w:color w:val="002060"/>
          <w:sz w:val="36"/>
          <w:szCs w:val="36"/>
        </w:rPr>
      </w:pPr>
      <w:r>
        <w:rPr>
          <w:rFonts w:ascii="Times New Roman" w:hAnsi="Times New Roman" w:cs="Times New Roman"/>
          <w:b/>
          <w:color w:val="002060"/>
          <w:sz w:val="36"/>
          <w:szCs w:val="36"/>
        </w:rPr>
        <w:t>«</w:t>
      </w:r>
      <w:r w:rsidR="00C01165" w:rsidRPr="00D747B1">
        <w:rPr>
          <w:rFonts w:ascii="Times New Roman" w:hAnsi="Times New Roman" w:cs="Times New Roman"/>
          <w:b/>
          <w:color w:val="002060"/>
          <w:sz w:val="36"/>
          <w:szCs w:val="36"/>
        </w:rPr>
        <w:t>ОСНОВНЫЕ ПРИЧИНЫ</w:t>
      </w:r>
    </w:p>
    <w:p w:rsidR="00C01165" w:rsidRPr="00D747B1" w:rsidRDefault="00C01165" w:rsidP="00C01165">
      <w:pPr>
        <w:pStyle w:val="a4"/>
        <w:jc w:val="center"/>
        <w:rPr>
          <w:rFonts w:ascii="Times New Roman" w:hAnsi="Times New Roman" w:cs="Times New Roman"/>
          <w:b/>
          <w:color w:val="002060"/>
          <w:sz w:val="36"/>
          <w:szCs w:val="36"/>
        </w:rPr>
      </w:pPr>
      <w:r w:rsidRPr="00D747B1">
        <w:rPr>
          <w:rFonts w:ascii="Times New Roman" w:hAnsi="Times New Roman" w:cs="Times New Roman"/>
          <w:b/>
          <w:color w:val="002060"/>
          <w:sz w:val="36"/>
          <w:szCs w:val="36"/>
        </w:rPr>
        <w:t xml:space="preserve">ПСИХОЛОГИЧЕСКОЙ   НЕГОТОВНОСТИ  РЕБЕНКА  К  ШКОЛЕ: СПОСОБЫ   ПЕДАГОГИЧЕСКОЙ  </w:t>
      </w:r>
      <w:r w:rsidR="00D747B1">
        <w:rPr>
          <w:rFonts w:ascii="Times New Roman" w:hAnsi="Times New Roman" w:cs="Times New Roman"/>
          <w:b/>
          <w:color w:val="002060"/>
          <w:sz w:val="36"/>
          <w:szCs w:val="36"/>
        </w:rPr>
        <w:t>ПОМОЩ</w:t>
      </w:r>
      <w:r w:rsidRPr="00D747B1">
        <w:rPr>
          <w:rFonts w:ascii="Times New Roman" w:hAnsi="Times New Roman" w:cs="Times New Roman"/>
          <w:b/>
          <w:color w:val="002060"/>
          <w:sz w:val="36"/>
          <w:szCs w:val="36"/>
        </w:rPr>
        <w:t>И</w:t>
      </w:r>
      <w:r w:rsidR="00D747B1">
        <w:rPr>
          <w:rFonts w:ascii="Times New Roman" w:hAnsi="Times New Roman" w:cs="Times New Roman"/>
          <w:b/>
          <w:color w:val="002060"/>
          <w:sz w:val="36"/>
          <w:szCs w:val="36"/>
        </w:rPr>
        <w:t>»</w:t>
      </w:r>
    </w:p>
    <w:p w:rsidR="00D747B1" w:rsidRPr="00D747B1" w:rsidRDefault="00D747B1" w:rsidP="00C01165">
      <w:pPr>
        <w:jc w:val="both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:rsidR="00D747B1" w:rsidRDefault="00D747B1" w:rsidP="00D747B1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5B2A3321" wp14:editId="5E7FD5D3">
            <wp:extent cx="4238625" cy="2787539"/>
            <wp:effectExtent l="0" t="0" r="0" b="0"/>
            <wp:docPr id="5" name="Рисунок 5" descr="Изображение выглядит как человек, внутренний, укладывает, сидит&#10;&#10;Описание создано с очень высокой степенью достоверности">
              <a:extLst xmlns:a="http://schemas.openxmlformats.org/drawingml/2006/main">
                <a:ext uri="{FF2B5EF4-FFF2-40B4-BE49-F238E27FC236}">
                  <a16:creationId xmlns="" xmlns:p="http://schemas.openxmlformats.org/presentationml/2006/main" xmlns:a16="http://schemas.microsoft.com/office/drawing/2014/main" xmlns:lc="http://schemas.openxmlformats.org/drawingml/2006/lockedCanvas" id="{1DB46526-73A2-4438-A5B0-98D896B4C38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 descr="Изображение выглядит как человек, внутренний, укладывает, сидит&#10;&#10;Описание создано с очень высокой степенью достоверности">
                      <a:extLst>
                        <a:ext uri="{FF2B5EF4-FFF2-40B4-BE49-F238E27FC236}">
                          <a16:creationId xmlns="" xmlns:p="http://schemas.openxmlformats.org/presentationml/2006/main" xmlns:a16="http://schemas.microsoft.com/office/drawing/2014/main" xmlns:lc="http://schemas.openxmlformats.org/drawingml/2006/lockedCanvas" id="{1DB46526-73A2-4438-A5B0-98D896B4C38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47678" cy="2793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47B1" w:rsidRDefault="00D747B1" w:rsidP="00C01165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747B1" w:rsidRPr="00D747B1" w:rsidRDefault="00D747B1" w:rsidP="00D747B1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D747B1">
        <w:rPr>
          <w:rFonts w:ascii="Times New Roman" w:hAnsi="Times New Roman" w:cs="Times New Roman"/>
          <w:sz w:val="28"/>
          <w:szCs w:val="28"/>
        </w:rPr>
        <w:t xml:space="preserve">Подготовил: </w:t>
      </w:r>
    </w:p>
    <w:p w:rsidR="00D747B1" w:rsidRDefault="00D747B1" w:rsidP="00D747B1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D747B1">
        <w:rPr>
          <w:rFonts w:ascii="Times New Roman" w:hAnsi="Times New Roman" w:cs="Times New Roman"/>
          <w:sz w:val="28"/>
          <w:szCs w:val="28"/>
        </w:rPr>
        <w:t xml:space="preserve">педагог-психолог МБУ ДО МО </w:t>
      </w:r>
    </w:p>
    <w:p w:rsidR="00D747B1" w:rsidRDefault="00D747B1" w:rsidP="00D747B1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D747B1">
        <w:rPr>
          <w:rFonts w:ascii="Times New Roman" w:hAnsi="Times New Roman" w:cs="Times New Roman"/>
          <w:sz w:val="28"/>
          <w:szCs w:val="28"/>
        </w:rPr>
        <w:t>Плавский</w:t>
      </w:r>
      <w:proofErr w:type="spellEnd"/>
      <w:r w:rsidRPr="00D747B1">
        <w:rPr>
          <w:rFonts w:ascii="Times New Roman" w:hAnsi="Times New Roman" w:cs="Times New Roman"/>
          <w:sz w:val="28"/>
          <w:szCs w:val="28"/>
        </w:rPr>
        <w:t xml:space="preserve"> район «ЦППМСП «Доверие»</w:t>
      </w:r>
    </w:p>
    <w:p w:rsidR="00D747B1" w:rsidRPr="00D747B1" w:rsidRDefault="00D747B1" w:rsidP="00D747B1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D747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47B1">
        <w:rPr>
          <w:rFonts w:ascii="Times New Roman" w:hAnsi="Times New Roman" w:cs="Times New Roman"/>
          <w:sz w:val="28"/>
          <w:szCs w:val="28"/>
        </w:rPr>
        <w:t>Мазепова</w:t>
      </w:r>
      <w:proofErr w:type="spellEnd"/>
      <w:r w:rsidRPr="00D747B1">
        <w:rPr>
          <w:rFonts w:ascii="Times New Roman" w:hAnsi="Times New Roman" w:cs="Times New Roman"/>
          <w:sz w:val="28"/>
          <w:szCs w:val="28"/>
        </w:rPr>
        <w:t xml:space="preserve"> Оксана Вадимовна</w:t>
      </w:r>
    </w:p>
    <w:p w:rsidR="00D747B1" w:rsidRPr="00D747B1" w:rsidRDefault="00D747B1" w:rsidP="00D747B1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D747B1" w:rsidRDefault="00D747B1" w:rsidP="00C01165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747B1" w:rsidRDefault="00D747B1" w:rsidP="00C01165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747B1" w:rsidRPr="00D747B1" w:rsidRDefault="00D747B1" w:rsidP="00D747B1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747B1">
        <w:rPr>
          <w:rFonts w:ascii="Times New Roman" w:hAnsi="Times New Roman" w:cs="Times New Roman"/>
          <w:color w:val="000000"/>
          <w:sz w:val="28"/>
          <w:szCs w:val="28"/>
        </w:rPr>
        <w:t>ПЛАВСК - 2020</w:t>
      </w:r>
    </w:p>
    <w:bookmarkEnd w:id="0"/>
    <w:p w:rsidR="00D747B1" w:rsidRDefault="00D747B1" w:rsidP="00C01165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01165" w:rsidRDefault="00C01165" w:rsidP="00C011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Психологическая готовность ребёнка к школе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является результатам развития ребёнка на протяжении всего дошкольного детства. </w:t>
      </w:r>
      <w:r>
        <w:rPr>
          <w:rFonts w:ascii="Times New Roman" w:hAnsi="Times New Roman" w:cs="Times New Roman"/>
          <w:sz w:val="28"/>
          <w:szCs w:val="28"/>
        </w:rPr>
        <w:t>Образно   </w:t>
      </w:r>
      <w:r>
        <w:rPr>
          <w:rFonts w:ascii="Times New Roman" w:hAnsi="Times New Roman" w:cs="Times New Roman"/>
          <w:bCs/>
          <w:sz w:val="28"/>
          <w:szCs w:val="28"/>
        </w:rPr>
        <w:t>готовность к школьному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обучению можно сравнить с фундаментом</w:t>
      </w:r>
      <w:r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здания</w:t>
      </w:r>
      <w:r>
        <w:rPr>
          <w:rFonts w:ascii="Times New Roman" w:hAnsi="Times New Roman" w:cs="Times New Roman"/>
          <w:sz w:val="28"/>
          <w:szCs w:val="28"/>
        </w:rPr>
        <w:t>: хороший фундамент - залог надежности и качества будущей постройки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Н.И.Гуткина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>). Специалисты</w:t>
      </w:r>
      <w:r w:rsidR="00645A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считают, что </w:t>
      </w:r>
      <w:r>
        <w:rPr>
          <w:rFonts w:ascii="Times New Roman" w:hAnsi="Times New Roman" w:cs="Times New Roman"/>
          <w:bCs/>
          <w:sz w:val="28"/>
          <w:szCs w:val="28"/>
        </w:rPr>
        <w:t>готовность</w:t>
      </w:r>
      <w:r>
        <w:rPr>
          <w:rFonts w:ascii="Times New Roman" w:hAnsi="Times New Roman" w:cs="Times New Roman"/>
          <w:sz w:val="28"/>
          <w:szCs w:val="28"/>
        </w:rPr>
        <w:t> ребенка к систематическому обучению в </w:t>
      </w:r>
      <w:r>
        <w:rPr>
          <w:rFonts w:ascii="Times New Roman" w:hAnsi="Times New Roman" w:cs="Times New Roman"/>
          <w:bCs/>
          <w:sz w:val="28"/>
          <w:szCs w:val="28"/>
        </w:rPr>
        <w:t>школе 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( </w:t>
      </w:r>
      <w:proofErr w:type="gramEnd"/>
      <w:r>
        <w:rPr>
          <w:rFonts w:ascii="Times New Roman" w:hAnsi="Times New Roman" w:cs="Times New Roman"/>
          <w:bCs/>
          <w:i/>
          <w:iCs/>
          <w:sz w:val="28"/>
          <w:szCs w:val="28"/>
        </w:rPr>
        <w:t>школьная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зрелость)</w:t>
      </w:r>
      <w:r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-</w:t>
      </w:r>
      <w:r>
        <w:rPr>
          <w:rFonts w:ascii="Times New Roman" w:hAnsi="Times New Roman" w:cs="Times New Roman"/>
          <w:sz w:val="28"/>
          <w:szCs w:val="28"/>
        </w:rPr>
        <w:t> это тот уровень морфологического, функционального и психического развития ребенка, при котором требования систематического обучения не будут чрезмерными и не приведут к нарушению здоровья ребенка.</w:t>
      </w:r>
    </w:p>
    <w:p w:rsidR="00C01165" w:rsidRDefault="00C01165" w:rsidP="00C01165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Школьная незрелость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– это несоответствие уровня развития определенных мозговых структур, психических функций требованиям школьного обучения.        Школьная незрелость определяется как недостаточная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одного либо нескольких компонентов психологической подготовленности к школе. Ошибочно ассоциировать данное состояние с общим отставанием развития либо </w:t>
      </w:r>
      <w:hyperlink r:id="rId7" w:history="1">
        <w:r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интеллектуальной недостаточностью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01165" w:rsidRDefault="00C01165" w:rsidP="00C01165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Психологическая неготовность к процессу обучения формируется на основе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биологических и социальных факторов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Часто физиологически медленное созревание центральной нервной системы сочетается с неблагоприятными условиями среды.</w:t>
      </w:r>
    </w:p>
    <w:p w:rsidR="00C01165" w:rsidRPr="00707BEF" w:rsidRDefault="00C01165" w:rsidP="00C01165">
      <w:pPr>
        <w:pStyle w:val="a4"/>
        <w:rPr>
          <w:rFonts w:ascii="Times New Roman" w:eastAsia="Times New Roman" w:hAnsi="Times New Roman" w:cs="Times New Roman"/>
          <w:color w:val="C00000"/>
          <w:sz w:val="28"/>
          <w:szCs w:val="28"/>
        </w:rPr>
      </w:pPr>
      <w:r w:rsidRPr="00707BEF">
        <w:rPr>
          <w:rFonts w:eastAsia="Times New Roman"/>
          <w:color w:val="C00000"/>
        </w:rPr>
        <w:t xml:space="preserve">         </w:t>
      </w:r>
      <w:r w:rsidRPr="00707BEF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П</w:t>
      </w:r>
      <w:r w:rsidRPr="00707BEF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  <w:t xml:space="preserve">ричины неподготовленности к школьному </w:t>
      </w:r>
      <w:r w:rsidRPr="00707BEF">
        <w:rPr>
          <w:rFonts w:ascii="Times New Roman" w:eastAsia="Times New Roman" w:hAnsi="Times New Roman" w:cs="Times New Roman"/>
          <w:b/>
          <w:color w:val="C00000"/>
          <w:sz w:val="28"/>
          <w:szCs w:val="28"/>
          <w:bdr w:val="none" w:sz="0" w:space="0" w:color="auto" w:frame="1"/>
        </w:rPr>
        <w:t>обучению можно условно разделить на две группы</w:t>
      </w:r>
      <w:r w:rsidRPr="00707BEF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 xml:space="preserve">: органические и воспитательные.        </w:t>
      </w:r>
      <w:r w:rsidRPr="00707BEF">
        <w:rPr>
          <w:rFonts w:ascii="Times New Roman" w:eastAsia="Times New Roman" w:hAnsi="Times New Roman" w:cs="Times New Roman"/>
          <w:color w:val="C00000"/>
          <w:sz w:val="28"/>
          <w:szCs w:val="28"/>
        </w:rPr>
        <w:t xml:space="preserve">                         </w:t>
      </w:r>
    </w:p>
    <w:p w:rsidR="00C01165" w:rsidRDefault="00C01165" w:rsidP="00C01165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</w:p>
    <w:p w:rsidR="00C01165" w:rsidRPr="00707BEF" w:rsidRDefault="00C01165" w:rsidP="00C01165">
      <w:pPr>
        <w:pStyle w:val="a4"/>
        <w:rPr>
          <w:rFonts w:ascii="Times New Roman" w:eastAsia="Times New Roman" w:hAnsi="Times New Roman" w:cs="Times New Roman"/>
          <w:color w:val="C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        </w:t>
      </w:r>
      <w:r w:rsidRPr="00707BEF"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</w:rPr>
        <w:t>К органическим  причинам школьной незрелости относятся</w:t>
      </w:r>
      <w:r w:rsidRPr="00707BEF">
        <w:rPr>
          <w:rFonts w:ascii="Times New Roman" w:eastAsia="Times New Roman" w:hAnsi="Times New Roman" w:cs="Times New Roman"/>
          <w:color w:val="C00000"/>
          <w:sz w:val="28"/>
          <w:szCs w:val="28"/>
        </w:rPr>
        <w:t>:</w:t>
      </w:r>
    </w:p>
    <w:p w:rsidR="00C01165" w:rsidRDefault="00C01165" w:rsidP="00C01165">
      <w:pPr>
        <w:pStyle w:val="a4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1165" w:rsidRDefault="00C01165" w:rsidP="00C01165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Пренатальные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и натальные осложнения (осложнения протекания беременности и родов). </w:t>
      </w:r>
      <w:r w:rsidRPr="00C01165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яжелый </w:t>
      </w:r>
      <w:hyperlink r:id="rId8" w:history="1">
        <w:r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токсикоз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>, </w:t>
      </w:r>
      <w:hyperlink r:id="rId9" w:history="1">
        <w:r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гипоксия плода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>, </w:t>
      </w:r>
      <w:hyperlink r:id="rId10" w:history="1">
        <w:r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внутриутробные инфекции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интоксикации, травмы в период беременности и родов негативно сказываются на последующем развитии ребенка. </w:t>
      </w:r>
      <w:hyperlink r:id="rId11" w:history="1">
        <w:r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Минимальная мозговая дисфункция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проявляется в кризисный период - при поступлении в школу.</w:t>
      </w:r>
    </w:p>
    <w:p w:rsidR="00C01165" w:rsidRDefault="00C01165" w:rsidP="00C01165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Соматические заболевания.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Длительные, хронически протекающие и тяжелые соматические заболевания могут замедлить процессы психического и физического развития. Как правило, соматически ослабленные дети  могут испытывать трудности в усвоении новой информации, наблюдаются трудности с адаптации  к изменениям окружающей среды.</w:t>
      </w:r>
    </w:p>
    <w:p w:rsidR="00D747B1" w:rsidRDefault="00D747B1" w:rsidP="00C0116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1165" w:rsidRPr="00707BEF" w:rsidRDefault="00C01165" w:rsidP="00C01165">
      <w:pPr>
        <w:jc w:val="both"/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    </w:t>
      </w:r>
      <w:r w:rsidRPr="00707BEF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К воспитательным причинам относятся:</w:t>
      </w:r>
    </w:p>
    <w:p w:rsidR="00C01165" w:rsidRDefault="00D747B1" w:rsidP="00C01165">
      <w:pPr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hyperlink r:id="rId12" w:history="1">
        <w:r w:rsidR="00C01165">
          <w:rPr>
            <w:rStyle w:val="a5"/>
            <w:rFonts w:ascii="Times New Roman" w:eastAsia="Times New Roman" w:hAnsi="Times New Roman" w:cs="Times New Roman"/>
            <w:b/>
            <w:bCs/>
            <w:color w:val="auto"/>
            <w:sz w:val="28"/>
            <w:szCs w:val="28"/>
            <w:u w:val="none"/>
          </w:rPr>
          <w:t>Педагогическая запущенность</w:t>
        </w:r>
      </w:hyperlink>
      <w:r w:rsidR="00C0116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.</w:t>
      </w:r>
      <w:r w:rsidR="00C011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  <w:r w:rsidR="00C01165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C01165">
        <w:rPr>
          <w:rFonts w:ascii="Times New Roman" w:eastAsia="Times New Roman" w:hAnsi="Times New Roman" w:cs="Times New Roman"/>
          <w:color w:val="111111"/>
          <w:sz w:val="28"/>
          <w:szCs w:val="28"/>
        </w:rPr>
        <w:t>асто </w:t>
      </w:r>
      <w:r w:rsidR="00C01165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причиной неподготовленности к школе</w:t>
      </w:r>
      <w:r w:rsidR="00C01165">
        <w:rPr>
          <w:rFonts w:ascii="Times New Roman" w:eastAsia="Times New Roman" w:hAnsi="Times New Roman" w:cs="Times New Roman"/>
          <w:color w:val="111111"/>
          <w:sz w:val="28"/>
          <w:szCs w:val="28"/>
        </w:rPr>
        <w:t> является педагогическая запущенность </w:t>
      </w:r>
      <w:r w:rsidR="00C01165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детей</w:t>
      </w:r>
      <w:r w:rsidR="00C01165">
        <w:rPr>
          <w:rFonts w:ascii="Times New Roman" w:eastAsia="Times New Roman" w:hAnsi="Times New Roman" w:cs="Times New Roman"/>
          <w:color w:val="111111"/>
          <w:sz w:val="28"/>
          <w:szCs w:val="28"/>
        </w:rPr>
        <w:t> в недостаточно благополучных семьях. Неблагополучные условия воспитания, наличие психотравмирующих ситуаций, приводит к снижению уровня развития ребенка. Воспитательные </w:t>
      </w:r>
      <w:r w:rsidR="00C01165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причины</w:t>
      </w:r>
      <w:r w:rsidR="00C0116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 могут быть связаны с неэффективной тактикой педагогического подхода к детям в </w:t>
      </w:r>
      <w:r w:rsidR="00C01165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дошкольном возрасте в детском саду</w:t>
      </w:r>
      <w:r w:rsidR="00C0116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</w:t>
      </w:r>
    </w:p>
    <w:p w:rsidR="00C01165" w:rsidRPr="00E721C3" w:rsidRDefault="00C01165" w:rsidP="00C01165">
      <w:pPr>
        <w:jc w:val="both"/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Условно в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группу риска по трудностям психологической  готовности к школе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 w:rsidR="00BC7A21">
        <w:rPr>
          <w:rFonts w:ascii="Times New Roman" w:eastAsia="Times New Roman" w:hAnsi="Times New Roman" w:cs="Times New Roman"/>
          <w:color w:val="000000"/>
          <w:sz w:val="28"/>
          <w:szCs w:val="28"/>
        </w:rPr>
        <w:t>жно отнести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Pr="00E721C3"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t>тревожны</w:t>
      </w:r>
      <w:r w:rsidR="00BC7A21"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t>х</w:t>
      </w:r>
      <w:r w:rsidRPr="00E721C3"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t xml:space="preserve"> дет</w:t>
      </w:r>
      <w:r w:rsidR="00BC7A21"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t>ей</w:t>
      </w:r>
      <w:r w:rsidRPr="00E721C3"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721C3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>медлительны</w:t>
      </w:r>
      <w:r w:rsidR="00BC7A21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>х</w:t>
      </w:r>
      <w:r w:rsidRPr="00E721C3"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1C3">
        <w:rPr>
          <w:rFonts w:ascii="Times New Roman" w:eastAsia="Times New Roman" w:hAnsi="Times New Roman" w:cs="Times New Roman"/>
          <w:b/>
          <w:color w:val="E36C0A" w:themeColor="accent6" w:themeShade="BF"/>
          <w:sz w:val="28"/>
          <w:szCs w:val="28"/>
        </w:rPr>
        <w:t>гиперактивны</w:t>
      </w:r>
      <w:r w:rsidR="00BC7A21">
        <w:rPr>
          <w:rFonts w:ascii="Times New Roman" w:eastAsia="Times New Roman" w:hAnsi="Times New Roman" w:cs="Times New Roman"/>
          <w:b/>
          <w:color w:val="E36C0A" w:themeColor="accent6" w:themeShade="BF"/>
          <w:sz w:val="28"/>
          <w:szCs w:val="28"/>
        </w:rPr>
        <w:t>х</w:t>
      </w:r>
      <w:proofErr w:type="spellEnd"/>
      <w:r w:rsidRPr="00E721C3">
        <w:rPr>
          <w:rFonts w:ascii="Times New Roman" w:eastAsia="Times New Roman" w:hAnsi="Times New Roman" w:cs="Times New Roman"/>
          <w:b/>
          <w:color w:val="E36C0A" w:themeColor="accent6" w:themeShade="BF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  </w:t>
      </w:r>
      <w:proofErr w:type="spellStart"/>
      <w:r w:rsidRPr="00E721C3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леворуки</w:t>
      </w:r>
      <w:r w:rsidR="00BC7A21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х</w:t>
      </w:r>
      <w:proofErr w:type="spellEnd"/>
      <w:r w:rsidRPr="00E721C3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 xml:space="preserve">  дет</w:t>
      </w:r>
      <w:r w:rsidR="00BC7A21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ей</w:t>
      </w:r>
      <w:r w:rsidRPr="00E721C3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.</w:t>
      </w:r>
    </w:p>
    <w:p w:rsidR="00C01165" w:rsidRPr="0037712E" w:rsidRDefault="00C01165" w:rsidP="00C01165">
      <w:pPr>
        <w:jc w:val="both"/>
        <w:rPr>
          <w:rFonts w:ascii="Times New Roman" w:hAnsi="Times New Roman" w:cs="Times New Roman"/>
          <w:b/>
          <w:color w:val="00206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</w:t>
      </w:r>
      <w:r w:rsidRPr="0037712E">
        <w:rPr>
          <w:rFonts w:ascii="Times New Roman" w:hAnsi="Times New Roman" w:cs="Times New Roman"/>
          <w:b/>
          <w:color w:val="002060"/>
          <w:sz w:val="32"/>
          <w:szCs w:val="32"/>
        </w:rPr>
        <w:t>Тревожны</w:t>
      </w:r>
      <w:r w:rsidR="0037712E">
        <w:rPr>
          <w:rFonts w:ascii="Times New Roman" w:hAnsi="Times New Roman" w:cs="Times New Roman"/>
          <w:b/>
          <w:color w:val="002060"/>
          <w:sz w:val="32"/>
          <w:szCs w:val="32"/>
        </w:rPr>
        <w:t>й ребенок</w:t>
      </w:r>
    </w:p>
    <w:p w:rsidR="00E721C3" w:rsidRDefault="00E721C3" w:rsidP="00E721C3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b/>
          <w:noProof/>
          <w:color w:val="002060"/>
          <w:sz w:val="28"/>
          <w:szCs w:val="28"/>
        </w:rPr>
        <w:drawing>
          <wp:inline distT="0" distB="0" distL="0" distR="0">
            <wp:extent cx="3609975" cy="2406650"/>
            <wp:effectExtent l="19050" t="0" r="9525" b="0"/>
            <wp:docPr id="7" name="Рисунок 4" descr="C:\Users\User\Desktop\7-zaychik-750x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7-zaychik-750x500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240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21C3" w:rsidRDefault="00E721C3" w:rsidP="00C01165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Тревожность-это "индивидуальная психологическая особенность, заключающаяся в повышенной склонности испытывать беспокойство в самых различных жизненных ситуациях, в том числе и в таких, которые к этому не предрасполагают".</w:t>
      </w:r>
    </w:p>
    <w:p w:rsidR="00C01165" w:rsidRPr="00707BEF" w:rsidRDefault="00C01165" w:rsidP="00C01165">
      <w:pPr>
        <w:jc w:val="both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</w:t>
      </w:r>
      <w:r w:rsidRPr="00707BEF">
        <w:rPr>
          <w:rFonts w:ascii="Times New Roman" w:hAnsi="Times New Roman" w:cs="Times New Roman"/>
          <w:b/>
          <w:color w:val="002060"/>
          <w:sz w:val="28"/>
          <w:szCs w:val="28"/>
        </w:rPr>
        <w:t>Портрет тревожного ребенка</w:t>
      </w:r>
    </w:p>
    <w:p w:rsidR="00C01165" w:rsidRPr="00BC0740" w:rsidRDefault="00C01165" w:rsidP="00C01165">
      <w:pPr>
        <w:rPr>
          <w:rFonts w:ascii="Times New Roman" w:eastAsia="Times New Roman" w:hAnsi="Times New Roman" w:cs="Times New Roman"/>
          <w:sz w:val="28"/>
          <w:szCs w:val="28"/>
        </w:rPr>
      </w:pPr>
      <w:r w:rsidRPr="00BC0740">
        <w:rPr>
          <w:rFonts w:ascii="Times New Roman" w:eastAsia="Times New Roman" w:hAnsi="Times New Roman" w:cs="Times New Roman"/>
          <w:sz w:val="28"/>
          <w:szCs w:val="28"/>
        </w:rPr>
        <w:t>- чрезмерно</w:t>
      </w:r>
      <w:r w:rsidR="00E721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0740">
        <w:rPr>
          <w:rFonts w:ascii="Times New Roman" w:eastAsia="Times New Roman" w:hAnsi="Times New Roman" w:cs="Times New Roman"/>
          <w:sz w:val="28"/>
          <w:szCs w:val="28"/>
        </w:rPr>
        <w:t xml:space="preserve"> беспоко</w:t>
      </w:r>
      <w:r w:rsidR="00E721C3">
        <w:rPr>
          <w:rFonts w:ascii="Times New Roman" w:eastAsia="Times New Roman" w:hAnsi="Times New Roman" w:cs="Times New Roman"/>
          <w:sz w:val="28"/>
          <w:szCs w:val="28"/>
        </w:rPr>
        <w:t>ен</w:t>
      </w:r>
      <w:r w:rsidRPr="00BC0740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C01165" w:rsidRPr="00BC0740" w:rsidRDefault="00C01165" w:rsidP="00C01165">
      <w:pPr>
        <w:rPr>
          <w:rFonts w:ascii="Times New Roman" w:eastAsia="Times New Roman" w:hAnsi="Times New Roman" w:cs="Times New Roman"/>
          <w:sz w:val="28"/>
          <w:szCs w:val="28"/>
        </w:rPr>
      </w:pPr>
      <w:r w:rsidRPr="00BC074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721C3">
        <w:rPr>
          <w:rFonts w:ascii="Times New Roman" w:eastAsia="Times New Roman" w:hAnsi="Times New Roman" w:cs="Times New Roman"/>
          <w:sz w:val="28"/>
          <w:szCs w:val="28"/>
        </w:rPr>
        <w:t xml:space="preserve"> ребенок </w:t>
      </w:r>
      <w:r w:rsidRPr="00BC0740">
        <w:rPr>
          <w:rFonts w:ascii="Times New Roman" w:eastAsia="Times New Roman" w:hAnsi="Times New Roman" w:cs="Times New Roman"/>
          <w:sz w:val="28"/>
          <w:szCs w:val="28"/>
        </w:rPr>
        <w:t>чувству</w:t>
      </w:r>
      <w:r w:rsidR="00E721C3">
        <w:rPr>
          <w:rFonts w:ascii="Times New Roman" w:eastAsia="Times New Roman" w:hAnsi="Times New Roman" w:cs="Times New Roman"/>
          <w:sz w:val="28"/>
          <w:szCs w:val="28"/>
        </w:rPr>
        <w:t xml:space="preserve">ет </w:t>
      </w:r>
      <w:r w:rsidRPr="00BC0740">
        <w:rPr>
          <w:rFonts w:ascii="Times New Roman" w:eastAsia="Times New Roman" w:hAnsi="Times New Roman" w:cs="Times New Roman"/>
          <w:sz w:val="28"/>
          <w:szCs w:val="28"/>
        </w:rPr>
        <w:t xml:space="preserve"> себя беспомощным, опаса</w:t>
      </w:r>
      <w:r w:rsidR="00E721C3">
        <w:rPr>
          <w:rFonts w:ascii="Times New Roman" w:eastAsia="Times New Roman" w:hAnsi="Times New Roman" w:cs="Times New Roman"/>
          <w:sz w:val="28"/>
          <w:szCs w:val="28"/>
        </w:rPr>
        <w:t xml:space="preserve">ется </w:t>
      </w:r>
      <w:r w:rsidRPr="00BC0740">
        <w:rPr>
          <w:rFonts w:ascii="Times New Roman" w:eastAsia="Times New Roman" w:hAnsi="Times New Roman" w:cs="Times New Roman"/>
          <w:sz w:val="28"/>
          <w:szCs w:val="28"/>
        </w:rPr>
        <w:t xml:space="preserve"> играть в новые игры</w:t>
      </w:r>
      <w:r w:rsidR="00791032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Pr="00BC0740">
        <w:rPr>
          <w:rFonts w:ascii="Times New Roman" w:eastAsia="Times New Roman" w:hAnsi="Times New Roman" w:cs="Times New Roman"/>
          <w:sz w:val="28"/>
          <w:szCs w:val="28"/>
        </w:rPr>
        <w:t xml:space="preserve">      приступа</w:t>
      </w:r>
      <w:r w:rsidR="00791032">
        <w:rPr>
          <w:rFonts w:ascii="Times New Roman" w:eastAsia="Times New Roman" w:hAnsi="Times New Roman" w:cs="Times New Roman"/>
          <w:sz w:val="28"/>
          <w:szCs w:val="28"/>
        </w:rPr>
        <w:t xml:space="preserve">ть </w:t>
      </w:r>
      <w:r w:rsidRPr="00BC0740">
        <w:rPr>
          <w:rFonts w:ascii="Times New Roman" w:eastAsia="Times New Roman" w:hAnsi="Times New Roman" w:cs="Times New Roman"/>
          <w:sz w:val="28"/>
          <w:szCs w:val="28"/>
        </w:rPr>
        <w:t>к новым видам деятельности;</w:t>
      </w:r>
    </w:p>
    <w:p w:rsidR="00C01165" w:rsidRPr="00BC0740" w:rsidRDefault="00C01165" w:rsidP="00C01165">
      <w:pPr>
        <w:rPr>
          <w:rFonts w:ascii="Times New Roman" w:eastAsia="Times New Roman" w:hAnsi="Times New Roman" w:cs="Times New Roman"/>
          <w:sz w:val="28"/>
          <w:szCs w:val="28"/>
        </w:rPr>
      </w:pPr>
      <w:r w:rsidRPr="00BC0740">
        <w:rPr>
          <w:rFonts w:ascii="Times New Roman" w:eastAsia="Times New Roman" w:hAnsi="Times New Roman" w:cs="Times New Roman"/>
          <w:sz w:val="28"/>
          <w:szCs w:val="28"/>
        </w:rPr>
        <w:t>- высокие требования к себе, они очень самокритичны;</w:t>
      </w:r>
    </w:p>
    <w:p w:rsidR="00C01165" w:rsidRPr="00BC0740" w:rsidRDefault="00C01165" w:rsidP="00C01165">
      <w:pPr>
        <w:rPr>
          <w:rFonts w:ascii="Times New Roman" w:eastAsia="Times New Roman" w:hAnsi="Times New Roman" w:cs="Times New Roman"/>
          <w:sz w:val="28"/>
          <w:szCs w:val="28"/>
        </w:rPr>
      </w:pPr>
      <w:r w:rsidRPr="00BC0740">
        <w:rPr>
          <w:rFonts w:ascii="Times New Roman" w:eastAsia="Times New Roman" w:hAnsi="Times New Roman" w:cs="Times New Roman"/>
          <w:sz w:val="28"/>
          <w:szCs w:val="28"/>
        </w:rPr>
        <w:t xml:space="preserve">- низкая  самооценка (дети думают, что хуже других  во всем, что они самые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BC0740">
        <w:rPr>
          <w:rFonts w:ascii="Times New Roman" w:eastAsia="Times New Roman" w:hAnsi="Times New Roman" w:cs="Times New Roman"/>
          <w:sz w:val="28"/>
          <w:szCs w:val="28"/>
        </w:rPr>
        <w:t>некрасивые, неумные, неуклюжие;</w:t>
      </w:r>
    </w:p>
    <w:p w:rsidR="00C01165" w:rsidRPr="00BC0740" w:rsidRDefault="00C01165" w:rsidP="00C01165">
      <w:pPr>
        <w:rPr>
          <w:rFonts w:ascii="Times New Roman" w:eastAsia="Times New Roman" w:hAnsi="Times New Roman" w:cs="Times New Roman"/>
          <w:sz w:val="28"/>
          <w:szCs w:val="28"/>
        </w:rPr>
      </w:pPr>
      <w:r w:rsidRPr="00BC074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-ищут поощрения, одобрения взрослых во всем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01165" w:rsidRPr="00BC0740" w:rsidRDefault="00C01165" w:rsidP="00C0116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0740">
        <w:rPr>
          <w:rFonts w:ascii="Times New Roman" w:eastAsia="Times New Roman" w:hAnsi="Times New Roman" w:cs="Times New Roman"/>
          <w:sz w:val="28"/>
          <w:szCs w:val="28"/>
        </w:rPr>
        <w:t xml:space="preserve"> - для детей характерны соматические проблемы: боли в животе,   головокружения, головные боли, спазмы в горле, затрудненное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поверхностное дыхание. </w:t>
      </w:r>
      <w:r w:rsidRPr="00BC0740">
        <w:rPr>
          <w:rFonts w:ascii="Times New Roman" w:eastAsia="Times New Roman" w:hAnsi="Times New Roman" w:cs="Times New Roman"/>
          <w:sz w:val="28"/>
          <w:szCs w:val="28"/>
        </w:rPr>
        <w:t xml:space="preserve"> Во время проявления тревоги они часто   ощущают сухость во рту, ком в горле, слабость в ногах,  учащенное сердцебиение. </w:t>
      </w:r>
    </w:p>
    <w:p w:rsidR="00C01165" w:rsidRDefault="00C01165" w:rsidP="00C01165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</w:t>
      </w:r>
      <w:r w:rsidR="0079103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</w:t>
      </w:r>
      <w:r w:rsidRPr="00707BEF">
        <w:rPr>
          <w:rFonts w:ascii="Times New Roman" w:hAnsi="Times New Roman" w:cs="Times New Roman"/>
          <w:b/>
          <w:color w:val="002060"/>
          <w:sz w:val="28"/>
          <w:szCs w:val="28"/>
        </w:rPr>
        <w:t>Как помочь тревожному ребенку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C01165" w:rsidRDefault="00C01165" w:rsidP="00C01165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7910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Коррекционную работу с тревожными детьми </w:t>
      </w:r>
      <w:r w:rsidR="007910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детском саду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педагогу</w:t>
      </w:r>
      <w:r w:rsidR="007910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совместно с психологом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целесообразно проводить в трех  направлениях:  </w:t>
      </w:r>
    </w:p>
    <w:p w:rsidR="00C01165" w:rsidRDefault="00C01165" w:rsidP="00C0116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самооценки ребенка;</w:t>
      </w:r>
    </w:p>
    <w:p w:rsidR="00C01165" w:rsidRDefault="00C01165" w:rsidP="00C0116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Снятие мышечного и эмоционального напряжения;</w:t>
      </w:r>
    </w:p>
    <w:p w:rsidR="00C01165" w:rsidRDefault="00C01165" w:rsidP="00C0116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ребенка умению управлять собой в конкретных наиболее волнующих его ситуациях</w:t>
      </w:r>
    </w:p>
    <w:p w:rsidR="006E3A34" w:rsidRDefault="006E3A34" w:rsidP="006E3A34">
      <w:pPr>
        <w:shd w:val="clear" w:color="auto" w:fill="FFFFFF"/>
        <w:spacing w:after="0" w:line="240" w:lineRule="auto"/>
        <w:ind w:left="360" w:right="12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7712E" w:rsidRDefault="0037712E" w:rsidP="006E3A34">
      <w:pPr>
        <w:shd w:val="clear" w:color="auto" w:fill="FFFFFF"/>
        <w:spacing w:after="0" w:line="240" w:lineRule="auto"/>
        <w:ind w:left="360" w:right="12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7712E" w:rsidRPr="0037712E" w:rsidRDefault="0037712E" w:rsidP="0037712E">
      <w:pPr>
        <w:shd w:val="clear" w:color="auto" w:fill="FFFFFF"/>
        <w:spacing w:after="0" w:line="240" w:lineRule="auto"/>
        <w:ind w:left="360" w:right="128"/>
        <w:jc w:val="both"/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</w:rPr>
        <w:t xml:space="preserve">                        </w:t>
      </w:r>
      <w:r w:rsidR="00791032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</w:rPr>
        <w:t xml:space="preserve">            </w:t>
      </w:r>
      <w:r w:rsidRPr="0037712E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</w:rPr>
        <w:t>Медлительный ребёнок</w:t>
      </w:r>
    </w:p>
    <w:p w:rsidR="0037712E" w:rsidRDefault="0037712E" w:rsidP="006E3A34">
      <w:pPr>
        <w:shd w:val="clear" w:color="auto" w:fill="FFFFFF"/>
        <w:spacing w:after="0" w:line="240" w:lineRule="auto"/>
        <w:ind w:left="360" w:right="128"/>
        <w:jc w:val="both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</w:rPr>
      </w:pPr>
    </w:p>
    <w:p w:rsidR="0037712E" w:rsidRDefault="0037712E" w:rsidP="006E3A34">
      <w:pPr>
        <w:shd w:val="clear" w:color="auto" w:fill="FFFFFF"/>
        <w:spacing w:after="0" w:line="240" w:lineRule="auto"/>
        <w:ind w:left="360" w:right="128"/>
        <w:jc w:val="both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noProof/>
          <w:color w:val="00B050"/>
          <w:sz w:val="28"/>
          <w:szCs w:val="28"/>
        </w:rPr>
        <w:drawing>
          <wp:inline distT="0" distB="0" distL="0" distR="0">
            <wp:extent cx="3873240" cy="2531440"/>
            <wp:effectExtent l="19050" t="0" r="0" b="0"/>
            <wp:docPr id="8" name="Рисунок 9" descr="C:\Users\User\Desktop\s1200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s1200 (1)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0684" cy="2529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712E" w:rsidRDefault="0037712E" w:rsidP="006E3A34">
      <w:pPr>
        <w:shd w:val="clear" w:color="auto" w:fill="FFFFFF"/>
        <w:spacing w:after="0" w:line="240" w:lineRule="auto"/>
        <w:ind w:left="360" w:right="128"/>
        <w:jc w:val="both"/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</w:rPr>
        <w:t xml:space="preserve">          </w:t>
      </w:r>
    </w:p>
    <w:p w:rsidR="0037712E" w:rsidRPr="00707BEF" w:rsidRDefault="0037712E" w:rsidP="006E3A34">
      <w:pPr>
        <w:shd w:val="clear" w:color="auto" w:fill="FFFFFF"/>
        <w:spacing w:after="0" w:line="240" w:lineRule="auto"/>
        <w:ind w:left="360" w:right="128"/>
        <w:jc w:val="both"/>
        <w:rPr>
          <w:rFonts w:ascii="Calibri" w:eastAsia="Times New Roman" w:hAnsi="Calibri" w:cs="Calibri"/>
          <w:color w:val="00B050"/>
        </w:rPr>
      </w:pPr>
    </w:p>
    <w:p w:rsidR="0037712E" w:rsidRDefault="006E3A34" w:rsidP="006E3A34">
      <w:pPr>
        <w:shd w:val="clear" w:color="auto" w:fill="FFFFFF"/>
        <w:spacing w:after="0" w:line="240" w:lineRule="auto"/>
        <w:ind w:right="12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 w:rsidRPr="006E3A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Почти в каждой группе детского сада есть </w:t>
      </w:r>
      <w:proofErr w:type="spellStart"/>
      <w:r w:rsidRPr="006E3A34">
        <w:rPr>
          <w:rFonts w:ascii="Times New Roman" w:eastAsia="Times New Roman" w:hAnsi="Times New Roman" w:cs="Times New Roman"/>
          <w:color w:val="000000"/>
          <w:sz w:val="28"/>
          <w:szCs w:val="28"/>
        </w:rPr>
        <w:t>медлительнй</w:t>
      </w:r>
      <w:proofErr w:type="spellEnd"/>
      <w:r w:rsidRPr="006E3A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ребенок. Ме</w:t>
      </w:r>
      <w:r w:rsidRPr="006E3A3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длительность – не болезнь, не нарушение развития, это  индивидуальная особенность человека, особенность </w:t>
      </w:r>
      <w:r w:rsidR="0037712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его </w:t>
      </w:r>
      <w:r w:rsidRPr="006E3A34">
        <w:rPr>
          <w:rFonts w:ascii="Times New Roman" w:eastAsia="Times New Roman" w:hAnsi="Times New Roman" w:cs="Times New Roman"/>
          <w:color w:val="111111"/>
          <w:sz w:val="28"/>
          <w:szCs w:val="28"/>
        </w:rPr>
        <w:t>нервной деятельности.</w:t>
      </w:r>
    </w:p>
    <w:p w:rsidR="006E3A34" w:rsidRPr="006E3A34" w:rsidRDefault="006E3A34" w:rsidP="006E3A34">
      <w:pPr>
        <w:shd w:val="clear" w:color="auto" w:fill="FFFFFF"/>
        <w:spacing w:after="0" w:line="240" w:lineRule="auto"/>
        <w:ind w:right="12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    </w:t>
      </w:r>
      <w:r w:rsidRPr="006E3A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771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Многое зависит от отношения </w:t>
      </w:r>
      <w:r w:rsidRPr="006E3A34">
        <w:rPr>
          <w:rFonts w:ascii="Times New Roman" w:eastAsia="Times New Roman" w:hAnsi="Times New Roman" w:cs="Times New Roman"/>
          <w:color w:val="000000"/>
          <w:sz w:val="28"/>
          <w:szCs w:val="28"/>
        </w:rPr>
        <w:t>взрослых к медлительно</w:t>
      </w:r>
      <w:r w:rsidR="00B079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 </w:t>
      </w:r>
      <w:r w:rsidR="0037712E">
        <w:rPr>
          <w:rFonts w:ascii="Times New Roman" w:eastAsia="Times New Roman" w:hAnsi="Times New Roman" w:cs="Times New Roman"/>
          <w:color w:val="000000"/>
          <w:sz w:val="28"/>
          <w:szCs w:val="28"/>
        </w:rPr>
        <w:t>ребенк</w:t>
      </w:r>
      <w:r w:rsidR="00B07904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6E3A34">
        <w:rPr>
          <w:rFonts w:ascii="Times New Roman" w:eastAsia="Times New Roman" w:hAnsi="Times New Roman" w:cs="Times New Roman"/>
          <w:color w:val="000000"/>
          <w:sz w:val="28"/>
          <w:szCs w:val="28"/>
        </w:rPr>
        <w:t>. Он фактически не испытывает особых осложнений в детском саду, до тех пор пока интенсивность работы не превысит его возможностей. </w:t>
      </w:r>
      <w:r w:rsidRPr="006E3A3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       Трудности, испытываемые детьми с низкой подвижностью нервных процессов, накладывают отпечаток на их характер: очень часто они становятся необщительными, замыкаются в себе. </w:t>
      </w:r>
    </w:p>
    <w:p w:rsidR="006E3A34" w:rsidRDefault="006E3A34" w:rsidP="006E3A34">
      <w:pPr>
        <w:pStyle w:val="a3"/>
        <w:shd w:val="clear" w:color="auto" w:fill="FFFFFF"/>
        <w:spacing w:before="0" w:beforeAutospacing="0" w:after="0" w:afterAutospacing="0" w:line="294" w:lineRule="atLeast"/>
        <w:ind w:left="720"/>
        <w:rPr>
          <w:color w:val="000000"/>
          <w:sz w:val="27"/>
          <w:szCs w:val="27"/>
        </w:rPr>
      </w:pPr>
    </w:p>
    <w:p w:rsidR="00D747B1" w:rsidRDefault="00D747B1" w:rsidP="006E3A34">
      <w:pPr>
        <w:pStyle w:val="a3"/>
        <w:shd w:val="clear" w:color="auto" w:fill="FFFFFF"/>
        <w:spacing w:before="0" w:beforeAutospacing="0" w:after="0" w:afterAutospacing="0" w:line="294" w:lineRule="atLeast"/>
        <w:ind w:left="720"/>
        <w:rPr>
          <w:color w:val="000000"/>
          <w:sz w:val="27"/>
          <w:szCs w:val="27"/>
        </w:rPr>
      </w:pPr>
    </w:p>
    <w:p w:rsidR="006E3A34" w:rsidRDefault="006E3A34" w:rsidP="006E3A34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iCs/>
          <w:color w:val="00B050"/>
          <w:sz w:val="28"/>
          <w:szCs w:val="28"/>
        </w:rPr>
      </w:pPr>
      <w:r w:rsidRPr="006E3A34">
        <w:rPr>
          <w:b/>
          <w:bCs/>
          <w:iCs/>
          <w:color w:val="000000"/>
          <w:sz w:val="28"/>
          <w:szCs w:val="28"/>
        </w:rPr>
        <w:lastRenderedPageBreak/>
        <w:t xml:space="preserve">                       </w:t>
      </w:r>
      <w:r w:rsidRPr="00707BEF">
        <w:rPr>
          <w:b/>
          <w:bCs/>
          <w:iCs/>
          <w:color w:val="00B050"/>
          <w:sz w:val="28"/>
          <w:szCs w:val="28"/>
        </w:rPr>
        <w:t xml:space="preserve">Памятка   для  воспитателей </w:t>
      </w:r>
      <w:r w:rsidR="0037712E">
        <w:rPr>
          <w:b/>
          <w:bCs/>
          <w:iCs/>
          <w:color w:val="00B050"/>
          <w:sz w:val="28"/>
          <w:szCs w:val="28"/>
        </w:rPr>
        <w:t xml:space="preserve">  </w:t>
      </w:r>
      <w:r w:rsidRPr="00707BEF">
        <w:rPr>
          <w:b/>
          <w:bCs/>
          <w:iCs/>
          <w:color w:val="00B050"/>
          <w:sz w:val="28"/>
          <w:szCs w:val="28"/>
        </w:rPr>
        <w:t xml:space="preserve">медлительных </w:t>
      </w:r>
      <w:r w:rsidR="0037712E">
        <w:rPr>
          <w:b/>
          <w:bCs/>
          <w:iCs/>
          <w:color w:val="00B050"/>
          <w:sz w:val="28"/>
          <w:szCs w:val="28"/>
        </w:rPr>
        <w:t xml:space="preserve"> </w:t>
      </w:r>
      <w:r w:rsidRPr="00707BEF">
        <w:rPr>
          <w:b/>
          <w:bCs/>
          <w:iCs/>
          <w:color w:val="00B050"/>
          <w:sz w:val="28"/>
          <w:szCs w:val="28"/>
        </w:rPr>
        <w:t>детей</w:t>
      </w:r>
    </w:p>
    <w:p w:rsidR="00707BEF" w:rsidRPr="00707BEF" w:rsidRDefault="00707BEF" w:rsidP="006E3A3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B050"/>
          <w:sz w:val="28"/>
          <w:szCs w:val="28"/>
        </w:rPr>
      </w:pPr>
    </w:p>
    <w:p w:rsidR="006E3A34" w:rsidRPr="00F52CE3" w:rsidRDefault="006E3A34" w:rsidP="006E3A3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F52CE3">
        <w:rPr>
          <w:b/>
          <w:color w:val="000000"/>
          <w:sz w:val="28"/>
          <w:szCs w:val="28"/>
        </w:rPr>
        <w:t>1</w:t>
      </w:r>
      <w:r w:rsidRPr="00F52CE3">
        <w:rPr>
          <w:color w:val="000000"/>
          <w:sz w:val="28"/>
          <w:szCs w:val="28"/>
        </w:rPr>
        <w:t>.Спокойно разговарива</w:t>
      </w:r>
      <w:r>
        <w:rPr>
          <w:color w:val="000000"/>
          <w:sz w:val="28"/>
          <w:szCs w:val="28"/>
        </w:rPr>
        <w:t>йте</w:t>
      </w:r>
      <w:r w:rsidRPr="00F52CE3">
        <w:rPr>
          <w:color w:val="000000"/>
          <w:sz w:val="28"/>
          <w:szCs w:val="28"/>
        </w:rPr>
        <w:t xml:space="preserve"> с медлительным ребёнком.</w:t>
      </w:r>
      <w:r>
        <w:rPr>
          <w:color w:val="000000"/>
          <w:sz w:val="28"/>
          <w:szCs w:val="28"/>
        </w:rPr>
        <w:t xml:space="preserve">  </w:t>
      </w:r>
      <w:r w:rsidRPr="00F52CE3">
        <w:rPr>
          <w:iCs/>
          <w:color w:val="000000"/>
          <w:sz w:val="28"/>
          <w:szCs w:val="28"/>
        </w:rPr>
        <w:t>Приучите себя и ребенка к мысли, что медлительный ребенок - не хороший, и  не плохой. Он такой, как есть. </w:t>
      </w:r>
      <w:r>
        <w:rPr>
          <w:iCs/>
          <w:color w:val="000000"/>
          <w:sz w:val="28"/>
          <w:szCs w:val="28"/>
        </w:rPr>
        <w:t xml:space="preserve">Ребенку </w:t>
      </w:r>
      <w:r w:rsidRPr="00F52CE3">
        <w:rPr>
          <w:iCs/>
          <w:color w:val="000000"/>
          <w:sz w:val="28"/>
          <w:szCs w:val="28"/>
        </w:rPr>
        <w:t xml:space="preserve"> нужно помочь именно с </w:t>
      </w:r>
      <w:r>
        <w:rPr>
          <w:iCs/>
          <w:color w:val="000000"/>
          <w:sz w:val="28"/>
          <w:szCs w:val="28"/>
        </w:rPr>
        <w:t xml:space="preserve"> этими  его </w:t>
      </w:r>
      <w:r w:rsidRPr="00F52CE3">
        <w:rPr>
          <w:iCs/>
          <w:color w:val="000000"/>
          <w:sz w:val="28"/>
          <w:szCs w:val="28"/>
        </w:rPr>
        <w:t> качествами ориентироваться в детском саду, школе, жизни.</w:t>
      </w:r>
    </w:p>
    <w:p w:rsidR="006E3A34" w:rsidRPr="00F52CE3" w:rsidRDefault="006E3A34" w:rsidP="006E3A3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F52CE3">
        <w:rPr>
          <w:b/>
          <w:bCs/>
          <w:iCs/>
          <w:color w:val="000000"/>
          <w:sz w:val="28"/>
          <w:szCs w:val="28"/>
        </w:rPr>
        <w:t>Ровный тон, доброжелательное обращение намного эффективнее крика и наказаний.</w:t>
      </w:r>
    </w:p>
    <w:p w:rsidR="006E3A34" w:rsidRPr="00F52CE3" w:rsidRDefault="006E3A34" w:rsidP="006E3A3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F52CE3">
        <w:rPr>
          <w:b/>
          <w:color w:val="000000"/>
          <w:sz w:val="28"/>
          <w:szCs w:val="28"/>
        </w:rPr>
        <w:t>2</w:t>
      </w:r>
      <w:r w:rsidRPr="00F52CE3">
        <w:rPr>
          <w:color w:val="000000"/>
          <w:sz w:val="28"/>
          <w:szCs w:val="28"/>
        </w:rPr>
        <w:t>. Не проявлять спешки и не нервничать, делая что-то с медлительным ребёнком. Не подгоняйте его. Предоставьте ему дополнительное время для того чтобы он смог доделать какое-то задание, поделку или рисунок и т.п. без спешки. Даже если придется доделывать в несколько этапов.</w:t>
      </w:r>
    </w:p>
    <w:p w:rsidR="006E3A34" w:rsidRPr="00F52CE3" w:rsidRDefault="006E3A34" w:rsidP="006E3A3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F52CE3">
        <w:rPr>
          <w:b/>
          <w:bCs/>
          <w:iCs/>
          <w:color w:val="000000"/>
          <w:sz w:val="28"/>
          <w:szCs w:val="28"/>
        </w:rPr>
        <w:t>Торопить и подгонять ребенка бесполезно и вредно. </w:t>
      </w:r>
      <w:r w:rsidRPr="00F52CE3">
        <w:rPr>
          <w:iCs/>
          <w:color w:val="000000"/>
          <w:sz w:val="28"/>
          <w:szCs w:val="28"/>
        </w:rPr>
        <w:t>Спешка вызывает еще большее замедление реакции, а так как торопят его постоянно, то возрастает риск невротизации.  Рассчитывайте время так, чтобы ребенок мог собраться в том темпе, в котором он   может.</w:t>
      </w:r>
    </w:p>
    <w:p w:rsidR="006E3A34" w:rsidRPr="00F52CE3" w:rsidRDefault="006E3A34" w:rsidP="006E3A3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F52CE3">
        <w:rPr>
          <w:b/>
          <w:color w:val="000000"/>
          <w:sz w:val="28"/>
          <w:szCs w:val="28"/>
        </w:rPr>
        <w:t>3</w:t>
      </w:r>
      <w:r w:rsidRPr="00F52CE3">
        <w:rPr>
          <w:color w:val="000000"/>
          <w:sz w:val="28"/>
          <w:szCs w:val="28"/>
        </w:rPr>
        <w:t>. Четкий режим дня. Когда и что делать, в какой последовательности. </w:t>
      </w:r>
    </w:p>
    <w:p w:rsidR="006E3A34" w:rsidRPr="00F52CE3" w:rsidRDefault="006E3A34" w:rsidP="006E3A3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F52CE3">
        <w:rPr>
          <w:b/>
          <w:bCs/>
          <w:iCs/>
          <w:color w:val="000000"/>
          <w:sz w:val="28"/>
          <w:szCs w:val="28"/>
        </w:rPr>
        <w:t>Важно  четко соблюдать режим дня. </w:t>
      </w:r>
      <w:r w:rsidRPr="00F52CE3">
        <w:rPr>
          <w:iCs/>
          <w:color w:val="000000"/>
          <w:sz w:val="28"/>
          <w:szCs w:val="28"/>
        </w:rPr>
        <w:t>Медлительный ребенок легче приспосабливается к определенному порядку повседневных дел. Это вырабатывает у него жизненные стереотипы. Если малыш в одно и то же время встает, ложиться спать, гуляет,  если каждая процедура осуществляется в определенном порядке, то ему становится легче выполнить стоящие перед ним задачи.</w:t>
      </w:r>
    </w:p>
    <w:p w:rsidR="006E3A34" w:rsidRPr="00F52CE3" w:rsidRDefault="006E3A34" w:rsidP="006E3A3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>4.</w:t>
      </w:r>
      <w:r w:rsidRPr="00F52CE3">
        <w:rPr>
          <w:b/>
          <w:bCs/>
          <w:iCs/>
          <w:color w:val="000000"/>
          <w:sz w:val="28"/>
          <w:szCs w:val="28"/>
        </w:rPr>
        <w:t>Научите ребенка следить за временем.</w:t>
      </w:r>
      <w:r w:rsidRPr="00F52CE3">
        <w:rPr>
          <w:iCs/>
          <w:color w:val="000000"/>
          <w:sz w:val="28"/>
          <w:szCs w:val="28"/>
        </w:rPr>
        <w:t> Дошколята плохо воспринимают время как процесс. Помощь могут оказать песочные часы, которые дают зрительное представление «убегающих» минут. Потренируйтесь собирать игрушки, есть, одеваться пока сыплется песок в часах. Это дает время ребенку самостоятельно оценить скорость своих действий.</w:t>
      </w:r>
    </w:p>
    <w:p w:rsidR="006E3A34" w:rsidRPr="00F52CE3" w:rsidRDefault="006E3A34" w:rsidP="006E3A3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i/>
          <w:color w:val="000000"/>
          <w:sz w:val="28"/>
          <w:szCs w:val="28"/>
        </w:rPr>
      </w:pPr>
      <w:r w:rsidRPr="00F52CE3">
        <w:rPr>
          <w:i/>
          <w:iCs/>
          <w:color w:val="000000"/>
          <w:sz w:val="28"/>
          <w:szCs w:val="28"/>
        </w:rPr>
        <w:t>Похвалите ребенка, если он уложился во времени, но не ругайте, если что-то пока не выходит.</w:t>
      </w:r>
    </w:p>
    <w:p w:rsidR="006E3A34" w:rsidRDefault="006E3A34" w:rsidP="006E3A34">
      <w:pPr>
        <w:pStyle w:val="a3"/>
        <w:shd w:val="clear" w:color="auto" w:fill="FFFFFF"/>
        <w:spacing w:before="0" w:beforeAutospacing="0" w:after="0" w:afterAutospacing="0" w:line="294" w:lineRule="atLeast"/>
        <w:rPr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 xml:space="preserve">5. </w:t>
      </w:r>
      <w:r w:rsidRPr="00F52CE3">
        <w:rPr>
          <w:b/>
          <w:bCs/>
          <w:iCs/>
          <w:color w:val="000000"/>
          <w:sz w:val="28"/>
          <w:szCs w:val="28"/>
        </w:rPr>
        <w:t>Медлительные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F52CE3">
        <w:rPr>
          <w:b/>
          <w:bCs/>
          <w:iCs/>
          <w:color w:val="000000"/>
          <w:sz w:val="28"/>
          <w:szCs w:val="28"/>
        </w:rPr>
        <w:t xml:space="preserve">дети 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F52CE3">
        <w:rPr>
          <w:b/>
          <w:bCs/>
          <w:iCs/>
          <w:color w:val="000000"/>
          <w:sz w:val="28"/>
          <w:szCs w:val="28"/>
        </w:rPr>
        <w:t>могут</w:t>
      </w:r>
      <w:r>
        <w:rPr>
          <w:b/>
          <w:bCs/>
          <w:iCs/>
          <w:color w:val="000000"/>
          <w:sz w:val="28"/>
          <w:szCs w:val="28"/>
        </w:rPr>
        <w:t xml:space="preserve">  </w:t>
      </w:r>
      <w:r w:rsidRPr="00F52CE3">
        <w:rPr>
          <w:b/>
          <w:bCs/>
          <w:iCs/>
          <w:color w:val="000000"/>
          <w:sz w:val="28"/>
          <w:szCs w:val="28"/>
        </w:rPr>
        <w:t xml:space="preserve">реагировать 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F52CE3">
        <w:rPr>
          <w:b/>
          <w:bCs/>
          <w:iCs/>
          <w:color w:val="000000"/>
          <w:sz w:val="28"/>
          <w:szCs w:val="28"/>
        </w:rPr>
        <w:t xml:space="preserve">только 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F52CE3">
        <w:rPr>
          <w:b/>
          <w:bCs/>
          <w:iCs/>
          <w:color w:val="000000"/>
          <w:sz w:val="28"/>
          <w:szCs w:val="28"/>
        </w:rPr>
        <w:t>на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F52CE3">
        <w:rPr>
          <w:b/>
          <w:bCs/>
          <w:iCs/>
          <w:color w:val="000000"/>
          <w:sz w:val="28"/>
          <w:szCs w:val="28"/>
        </w:rPr>
        <w:t xml:space="preserve"> одно</w:t>
      </w:r>
      <w:r>
        <w:rPr>
          <w:b/>
          <w:bCs/>
          <w:iCs/>
          <w:color w:val="000000"/>
          <w:sz w:val="28"/>
          <w:szCs w:val="28"/>
        </w:rPr>
        <w:t xml:space="preserve"> </w:t>
      </w:r>
      <w:r w:rsidRPr="00F52CE3">
        <w:rPr>
          <w:b/>
          <w:bCs/>
          <w:iCs/>
          <w:color w:val="000000"/>
          <w:sz w:val="28"/>
          <w:szCs w:val="28"/>
        </w:rPr>
        <w:t>указание,</w:t>
      </w:r>
      <w:r w:rsidRPr="00F52CE3">
        <w:rPr>
          <w:iCs/>
          <w:color w:val="000000"/>
          <w:sz w:val="28"/>
          <w:szCs w:val="28"/>
        </w:rPr>
        <w:t> </w:t>
      </w:r>
    </w:p>
    <w:p w:rsidR="006E3A34" w:rsidRPr="00F52CE3" w:rsidRDefault="006E3A34" w:rsidP="006E3A34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proofErr w:type="gramStart"/>
      <w:r w:rsidRPr="00F52CE3">
        <w:rPr>
          <w:iCs/>
          <w:color w:val="000000"/>
          <w:sz w:val="28"/>
          <w:szCs w:val="28"/>
        </w:rPr>
        <w:t>данное</w:t>
      </w:r>
      <w:proofErr w:type="gramEnd"/>
      <w:r w:rsidRPr="00F52CE3">
        <w:rPr>
          <w:iCs/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 xml:space="preserve"> </w:t>
      </w:r>
      <w:r w:rsidRPr="00F52CE3">
        <w:rPr>
          <w:iCs/>
          <w:color w:val="000000"/>
          <w:sz w:val="28"/>
          <w:szCs w:val="28"/>
        </w:rPr>
        <w:t xml:space="preserve">ему за один раз. Не превращайте свои просьбы в длинный монолог. Пожелания должны быть </w:t>
      </w:r>
      <w:r w:rsidRPr="00AD458C">
        <w:rPr>
          <w:i/>
          <w:iCs/>
          <w:color w:val="000000"/>
          <w:sz w:val="28"/>
          <w:szCs w:val="28"/>
        </w:rPr>
        <w:t>четкими и ясными</w:t>
      </w:r>
      <w:r w:rsidRPr="00F52CE3">
        <w:rPr>
          <w:iCs/>
          <w:color w:val="000000"/>
          <w:sz w:val="28"/>
          <w:szCs w:val="28"/>
        </w:rPr>
        <w:t xml:space="preserve"> ( «</w:t>
      </w:r>
      <w:proofErr w:type="gramStart"/>
      <w:r w:rsidRPr="00F52CE3">
        <w:rPr>
          <w:iCs/>
          <w:color w:val="000000"/>
          <w:sz w:val="28"/>
          <w:szCs w:val="28"/>
        </w:rPr>
        <w:t>Пойди</w:t>
      </w:r>
      <w:proofErr w:type="gramEnd"/>
      <w:r w:rsidRPr="00F52CE3">
        <w:rPr>
          <w:iCs/>
          <w:color w:val="000000"/>
          <w:sz w:val="28"/>
          <w:szCs w:val="28"/>
        </w:rPr>
        <w:t xml:space="preserve"> возьми куртку. </w:t>
      </w:r>
      <w:proofErr w:type="gramStart"/>
      <w:r w:rsidRPr="00F52CE3">
        <w:rPr>
          <w:iCs/>
          <w:color w:val="000000"/>
          <w:sz w:val="28"/>
          <w:szCs w:val="28"/>
        </w:rPr>
        <w:t xml:space="preserve">А затем я скажу, </w:t>
      </w:r>
      <w:r>
        <w:rPr>
          <w:iCs/>
          <w:color w:val="000000"/>
          <w:sz w:val="28"/>
          <w:szCs w:val="28"/>
        </w:rPr>
        <w:t xml:space="preserve"> </w:t>
      </w:r>
      <w:r w:rsidRPr="00F52CE3">
        <w:rPr>
          <w:iCs/>
          <w:color w:val="000000"/>
          <w:sz w:val="28"/>
          <w:szCs w:val="28"/>
        </w:rPr>
        <w:t>что делать  дальше».)</w:t>
      </w:r>
      <w:proofErr w:type="gramEnd"/>
    </w:p>
    <w:p w:rsidR="006E3A34" w:rsidRPr="00F52CE3" w:rsidRDefault="006E3A34" w:rsidP="006E3A3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F52CE3">
        <w:rPr>
          <w:iCs/>
          <w:color w:val="000000"/>
          <w:sz w:val="28"/>
          <w:szCs w:val="28"/>
        </w:rPr>
        <w:t xml:space="preserve">Некоторым детям недостаточно указания на слух. Им необходим зрительный и телесный контакт. Обращаясь с какой-нибудь </w:t>
      </w:r>
      <w:proofErr w:type="gramStart"/>
      <w:r w:rsidRPr="00F52CE3">
        <w:rPr>
          <w:iCs/>
          <w:color w:val="000000"/>
          <w:sz w:val="28"/>
          <w:szCs w:val="28"/>
        </w:rPr>
        <w:t>просьбой</w:t>
      </w:r>
      <w:proofErr w:type="gramEnd"/>
      <w:r w:rsidRPr="00F52CE3">
        <w:rPr>
          <w:iCs/>
          <w:color w:val="000000"/>
          <w:sz w:val="28"/>
          <w:szCs w:val="28"/>
        </w:rPr>
        <w:t xml:space="preserve"> подойдите к ребенку, ласково дотроньтесь до него, посмотрите в глаза.  Такой способ общения более действенный и эффективный.</w:t>
      </w:r>
    </w:p>
    <w:p w:rsidR="006E3A34" w:rsidRPr="00F52CE3" w:rsidRDefault="006E3A34" w:rsidP="006E3A34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 xml:space="preserve">6. </w:t>
      </w:r>
      <w:r w:rsidRPr="00F52CE3">
        <w:rPr>
          <w:b/>
          <w:bCs/>
          <w:iCs/>
          <w:color w:val="000000"/>
          <w:sz w:val="28"/>
          <w:szCs w:val="28"/>
        </w:rPr>
        <w:t>Избегайте навешивания  ярлыков.</w:t>
      </w:r>
      <w:r w:rsidRPr="00F52CE3">
        <w:rPr>
          <w:iCs/>
          <w:color w:val="000000"/>
          <w:sz w:val="28"/>
          <w:szCs w:val="28"/>
        </w:rPr>
        <w:t xml:space="preserve"> Очень легко отнести ребенка к категории </w:t>
      </w:r>
      <w:proofErr w:type="gramStart"/>
      <w:r w:rsidRPr="00F52CE3">
        <w:rPr>
          <w:iCs/>
          <w:color w:val="000000"/>
          <w:sz w:val="28"/>
          <w:szCs w:val="28"/>
        </w:rPr>
        <w:t>ленивых</w:t>
      </w:r>
      <w:proofErr w:type="gramEnd"/>
      <w:r w:rsidRPr="00F52CE3">
        <w:rPr>
          <w:iCs/>
          <w:color w:val="000000"/>
          <w:sz w:val="28"/>
          <w:szCs w:val="28"/>
        </w:rPr>
        <w:t xml:space="preserve"> или с замедленной реакцией. </w:t>
      </w:r>
      <w:proofErr w:type="gramStart"/>
      <w:r w:rsidRPr="00F52CE3">
        <w:rPr>
          <w:iCs/>
          <w:color w:val="000000"/>
          <w:sz w:val="28"/>
          <w:szCs w:val="28"/>
        </w:rPr>
        <w:t>Мимолетно брошенная фраза может  закрепиться  («Вечно ты копаешься.</w:t>
      </w:r>
      <w:proofErr w:type="gramEnd"/>
      <w:r w:rsidRPr="00F52CE3">
        <w:rPr>
          <w:iCs/>
          <w:color w:val="000000"/>
          <w:sz w:val="28"/>
          <w:szCs w:val="28"/>
        </w:rPr>
        <w:t xml:space="preserve"> </w:t>
      </w:r>
      <w:proofErr w:type="gramStart"/>
      <w:r w:rsidRPr="00F52CE3">
        <w:rPr>
          <w:iCs/>
          <w:color w:val="000000"/>
          <w:sz w:val="28"/>
          <w:szCs w:val="28"/>
        </w:rPr>
        <w:t>Ты всегда опаздываешь и т.д.)</w:t>
      </w:r>
      <w:proofErr w:type="gramEnd"/>
      <w:r w:rsidRPr="00F52CE3">
        <w:rPr>
          <w:rFonts w:ascii="Calibri" w:hAnsi="Calibri" w:cs="Calibri"/>
          <w:iCs/>
          <w:color w:val="000000"/>
          <w:sz w:val="28"/>
          <w:szCs w:val="28"/>
        </w:rPr>
        <w:t> </w:t>
      </w:r>
      <w:r w:rsidRPr="00F52CE3">
        <w:rPr>
          <w:i/>
          <w:iCs/>
          <w:color w:val="000000"/>
          <w:sz w:val="28"/>
          <w:szCs w:val="28"/>
        </w:rPr>
        <w:t>Обращайтесь с ребенком так, словно вы ожидаете от него, что он все сделает вовремя.</w:t>
      </w:r>
    </w:p>
    <w:p w:rsidR="006E3A34" w:rsidRDefault="006E3A34" w:rsidP="006E3A34">
      <w:pPr>
        <w:pStyle w:val="c6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</w:t>
      </w:r>
      <w:r w:rsidRPr="00F52CE3">
        <w:rPr>
          <w:color w:val="000000"/>
          <w:sz w:val="28"/>
          <w:szCs w:val="28"/>
        </w:rPr>
        <w:t xml:space="preserve">. </w:t>
      </w:r>
      <w:r w:rsidRPr="00AD458C">
        <w:rPr>
          <w:rStyle w:val="c2"/>
          <w:b/>
          <w:bCs/>
          <w:sz w:val="28"/>
          <w:szCs w:val="28"/>
        </w:rPr>
        <w:t>Уделяйте время тренировке ребенка</w:t>
      </w:r>
      <w:r>
        <w:rPr>
          <w:rStyle w:val="c2"/>
          <w:b/>
          <w:bCs/>
          <w:color w:val="000099"/>
          <w:sz w:val="28"/>
          <w:szCs w:val="28"/>
        </w:rPr>
        <w:t>.</w:t>
      </w:r>
      <w:r>
        <w:rPr>
          <w:rStyle w:val="c2"/>
          <w:color w:val="000000"/>
          <w:sz w:val="28"/>
          <w:szCs w:val="28"/>
        </w:rPr>
        <w:t> </w:t>
      </w:r>
      <w:r w:rsidRPr="00F52CE3">
        <w:rPr>
          <w:color w:val="000000"/>
          <w:sz w:val="28"/>
          <w:szCs w:val="28"/>
        </w:rPr>
        <w:t>Тренировку проводить в игровой форме и на хорошем эмоциональном фоне.</w:t>
      </w:r>
      <w:r>
        <w:rPr>
          <w:rStyle w:val="c2"/>
          <w:color w:val="000000"/>
          <w:sz w:val="28"/>
          <w:szCs w:val="28"/>
        </w:rPr>
        <w:t xml:space="preserve"> Необходимо </w:t>
      </w:r>
      <w:r>
        <w:rPr>
          <w:rStyle w:val="c2"/>
          <w:color w:val="000000"/>
          <w:sz w:val="28"/>
          <w:szCs w:val="28"/>
        </w:rPr>
        <w:lastRenderedPageBreak/>
        <w:t>целенаправленное  развитие  подвижности нервной системы.  Ежедневные игровые 10-15 минутные занятия способствуют повышению скорости работы. Наиболее успешна такая работа в возрасте от 4 до 6 лет.</w:t>
      </w:r>
    </w:p>
    <w:p w:rsidR="009F31A8" w:rsidRDefault="009F31A8" w:rsidP="006E3A34">
      <w:pPr>
        <w:pStyle w:val="c6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</w:p>
    <w:p w:rsidR="009F31A8" w:rsidRPr="0037712E" w:rsidRDefault="0037712E" w:rsidP="0037712E">
      <w:pPr>
        <w:pStyle w:val="c1"/>
        <w:shd w:val="clear" w:color="auto" w:fill="FFFFFF"/>
        <w:spacing w:before="0" w:beforeAutospacing="0" w:after="0" w:afterAutospacing="0"/>
        <w:ind w:firstLine="708"/>
        <w:rPr>
          <w:rFonts w:eastAsiaTheme="minorEastAsia"/>
          <w:b/>
          <w:bCs/>
          <w:color w:val="E36C0A" w:themeColor="accent6" w:themeShade="BF"/>
          <w:sz w:val="32"/>
          <w:szCs w:val="32"/>
        </w:rPr>
      </w:pPr>
      <w:r>
        <w:rPr>
          <w:rFonts w:eastAsiaTheme="minorEastAsia"/>
          <w:b/>
          <w:bCs/>
          <w:color w:val="E36C0A" w:themeColor="accent6" w:themeShade="BF"/>
          <w:sz w:val="28"/>
        </w:rPr>
        <w:t xml:space="preserve">                                </w:t>
      </w:r>
      <w:proofErr w:type="spellStart"/>
      <w:r w:rsidR="009F31A8" w:rsidRPr="0037712E">
        <w:rPr>
          <w:rFonts w:eastAsiaTheme="minorEastAsia"/>
          <w:b/>
          <w:bCs/>
          <w:color w:val="E36C0A" w:themeColor="accent6" w:themeShade="BF"/>
          <w:sz w:val="32"/>
          <w:szCs w:val="32"/>
        </w:rPr>
        <w:t>Гиперактивны</w:t>
      </w:r>
      <w:r w:rsidRPr="0037712E">
        <w:rPr>
          <w:rFonts w:eastAsiaTheme="minorEastAsia"/>
          <w:b/>
          <w:bCs/>
          <w:color w:val="E36C0A" w:themeColor="accent6" w:themeShade="BF"/>
          <w:sz w:val="32"/>
          <w:szCs w:val="32"/>
        </w:rPr>
        <w:t>й</w:t>
      </w:r>
      <w:proofErr w:type="spellEnd"/>
      <w:r w:rsidRPr="0037712E">
        <w:rPr>
          <w:rFonts w:eastAsiaTheme="minorEastAsia"/>
          <w:b/>
          <w:bCs/>
          <w:color w:val="E36C0A" w:themeColor="accent6" w:themeShade="BF"/>
          <w:sz w:val="32"/>
          <w:szCs w:val="32"/>
        </w:rPr>
        <w:t xml:space="preserve">  ребенок</w:t>
      </w:r>
    </w:p>
    <w:p w:rsidR="009F31A8" w:rsidRDefault="009F31A8" w:rsidP="006E3A34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6E3A34" w:rsidRDefault="009F31A8" w:rsidP="006E3A34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b/>
          <w:bCs/>
          <w:color w:val="000000"/>
          <w:sz w:val="28"/>
        </w:rPr>
      </w:pPr>
      <w:r>
        <w:rPr>
          <w:rFonts w:eastAsiaTheme="minorEastAsia"/>
          <w:b/>
          <w:bCs/>
          <w:color w:val="000000"/>
          <w:sz w:val="28"/>
        </w:rPr>
        <w:t xml:space="preserve">          </w:t>
      </w:r>
      <w:r>
        <w:rPr>
          <w:rFonts w:eastAsiaTheme="minorEastAsia"/>
          <w:b/>
          <w:bCs/>
          <w:noProof/>
          <w:color w:val="000000"/>
          <w:sz w:val="28"/>
        </w:rPr>
        <w:drawing>
          <wp:inline distT="0" distB="0" distL="0" distR="0">
            <wp:extent cx="3362325" cy="2390775"/>
            <wp:effectExtent l="0" t="0" r="0" b="0"/>
            <wp:docPr id="1" name="Рисунок 1" descr="C:\Users\User\Desktop\110609_html_a1fa7a5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10609_html_a1fa7a5 (1)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6452" cy="23937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A34" w:rsidRPr="009F31A8" w:rsidRDefault="006E3A34" w:rsidP="006E3A34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EastAsia"/>
          <w:b/>
          <w:bCs/>
          <w:color w:val="E36C0A" w:themeColor="accent6" w:themeShade="BF"/>
        </w:rPr>
      </w:pPr>
      <w:r w:rsidRPr="009F31A8">
        <w:rPr>
          <w:rFonts w:eastAsiaTheme="minorEastAsia"/>
          <w:b/>
          <w:bCs/>
          <w:color w:val="000000"/>
          <w:sz w:val="28"/>
        </w:rPr>
        <w:t xml:space="preserve">                                   </w:t>
      </w:r>
    </w:p>
    <w:p w:rsidR="006E3A34" w:rsidRPr="00BC0740" w:rsidRDefault="006E3A34" w:rsidP="006E3A34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BC0740">
        <w:rPr>
          <w:rFonts w:ascii="Times New Roman" w:hAnsi="Times New Roman" w:cs="Times New Roman"/>
          <w:b/>
          <w:bCs/>
          <w:sz w:val="28"/>
          <w:szCs w:val="28"/>
        </w:rPr>
        <w:t>Гиперактивность</w:t>
      </w:r>
      <w:proofErr w:type="spellEnd"/>
      <w:r w:rsidRPr="00BC0740">
        <w:rPr>
          <w:rFonts w:ascii="Times New Roman" w:hAnsi="Times New Roman" w:cs="Times New Roman"/>
          <w:sz w:val="28"/>
          <w:szCs w:val="28"/>
        </w:rPr>
        <w:t xml:space="preserve"> — это совокупность симптомов психической и моторной активности. Чаще всего  </w:t>
      </w:r>
      <w:proofErr w:type="spellStart"/>
      <w:r w:rsidRPr="00BC0740">
        <w:rPr>
          <w:rFonts w:ascii="Times New Roman" w:hAnsi="Times New Roman" w:cs="Times New Roman"/>
          <w:sz w:val="28"/>
          <w:szCs w:val="28"/>
        </w:rPr>
        <w:t>г</w:t>
      </w:r>
      <w:r w:rsidRPr="00BC0740">
        <w:rPr>
          <w:rFonts w:ascii="Times New Roman" w:hAnsi="Times New Roman" w:cs="Times New Roman"/>
          <w:bCs/>
          <w:sz w:val="28"/>
          <w:szCs w:val="28"/>
        </w:rPr>
        <w:t>иперактивность</w:t>
      </w:r>
      <w:proofErr w:type="spellEnd"/>
      <w:r w:rsidRPr="00BC0740">
        <w:rPr>
          <w:rFonts w:ascii="Times New Roman" w:hAnsi="Times New Roman" w:cs="Times New Roman"/>
          <w:sz w:val="28"/>
          <w:szCs w:val="28"/>
        </w:rPr>
        <w:t>  сопровождается синдромом дефицита внимания </w:t>
      </w:r>
      <w:r w:rsidRPr="00BC0740">
        <w:rPr>
          <w:rFonts w:ascii="Times New Roman" w:hAnsi="Times New Roman" w:cs="Times New Roman"/>
          <w:i/>
          <w:iCs/>
          <w:sz w:val="28"/>
          <w:szCs w:val="28"/>
        </w:rPr>
        <w:t>(СДВГ)</w:t>
      </w:r>
      <w:r w:rsidRPr="00BC074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0740">
        <w:rPr>
          <w:rFonts w:ascii="Times New Roman" w:hAnsi="Times New Roman" w:cs="Times New Roman"/>
          <w:i/>
          <w:sz w:val="28"/>
          <w:szCs w:val="28"/>
        </w:rPr>
        <w:t>Гиперактивность</w:t>
      </w:r>
      <w:proofErr w:type="spellEnd"/>
      <w:r w:rsidRPr="00BC0740">
        <w:rPr>
          <w:rFonts w:ascii="Times New Roman" w:hAnsi="Times New Roman" w:cs="Times New Roman"/>
          <w:sz w:val="28"/>
          <w:szCs w:val="28"/>
        </w:rPr>
        <w:t xml:space="preserve"> </w:t>
      </w:r>
      <w:r w:rsidRPr="00BC0740">
        <w:rPr>
          <w:rFonts w:ascii="Times New Roman" w:hAnsi="Times New Roman" w:cs="Times New Roman"/>
          <w:i/>
          <w:sz w:val="28"/>
          <w:szCs w:val="28"/>
        </w:rPr>
        <w:t xml:space="preserve">проявляется </w:t>
      </w:r>
      <w:r w:rsidRPr="00BC0740">
        <w:rPr>
          <w:rFonts w:ascii="Times New Roman" w:hAnsi="Times New Roman" w:cs="Times New Roman"/>
          <w:i/>
          <w:sz w:val="28"/>
          <w:szCs w:val="28"/>
          <w:u w:val="single"/>
        </w:rPr>
        <w:t>в двигательной</w:t>
      </w:r>
      <w:r w:rsidRPr="00BC074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C0740">
        <w:rPr>
          <w:rFonts w:ascii="Times New Roman" w:hAnsi="Times New Roman" w:cs="Times New Roman"/>
          <w:i/>
          <w:sz w:val="28"/>
          <w:szCs w:val="28"/>
          <w:u w:val="single"/>
        </w:rPr>
        <w:t>расторможенности ребенка</w:t>
      </w:r>
      <w:r w:rsidRPr="00BC0740">
        <w:rPr>
          <w:rFonts w:ascii="Times New Roman" w:hAnsi="Times New Roman" w:cs="Times New Roman"/>
          <w:i/>
          <w:sz w:val="28"/>
          <w:szCs w:val="28"/>
        </w:rPr>
        <w:t>, его </w:t>
      </w:r>
      <w:r w:rsidRPr="00BC0740">
        <w:rPr>
          <w:rFonts w:ascii="Times New Roman" w:hAnsi="Times New Roman" w:cs="Times New Roman"/>
          <w:bCs/>
          <w:i/>
          <w:sz w:val="28"/>
          <w:szCs w:val="28"/>
          <w:u w:val="single"/>
        </w:rPr>
        <w:t>неспособности</w:t>
      </w:r>
      <w:r w:rsidRPr="00BC0740">
        <w:rPr>
          <w:rFonts w:ascii="Times New Roman" w:hAnsi="Times New Roman" w:cs="Times New Roman"/>
          <w:i/>
          <w:sz w:val="28"/>
          <w:szCs w:val="28"/>
          <w:u w:val="single"/>
        </w:rPr>
        <w:t> сосредоточить внимание на какой-либо конкретной деятельности, импульсивности.</w:t>
      </w:r>
      <w:r w:rsidRPr="00BC074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6E3A34" w:rsidRDefault="006E3A34" w:rsidP="006E3A34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Style w:val="c0"/>
          <w:szCs w:val="28"/>
          <w:u w:val="single"/>
        </w:rPr>
      </w:pPr>
      <w:r>
        <w:rPr>
          <w:rFonts w:eastAsiaTheme="minorEastAsia"/>
          <w:color w:val="000000"/>
          <w:sz w:val="28"/>
          <w:szCs w:val="28"/>
          <w:shd w:val="clear" w:color="auto" w:fill="FFFFFF"/>
        </w:rPr>
        <w:t xml:space="preserve">У детей с СДВГ имеется минимальная мозговая дисфункция головного мозга, что, в свою очередь, проявляется в плохой координации движений, эмоциональной неустойчивости, дефектах речи и легких неврологических нарушениях, выявляемых при осмотре неврологом. </w:t>
      </w:r>
      <w:r>
        <w:rPr>
          <w:rFonts w:eastAsiaTheme="minorEastAsia"/>
          <w:color w:val="000000"/>
          <w:sz w:val="28"/>
          <w:szCs w:val="28"/>
          <w:u w:val="single"/>
          <w:shd w:val="clear" w:color="auto" w:fill="FFFFFF"/>
        </w:rPr>
        <w:t xml:space="preserve">Наличие у ребенка диагноза  </w:t>
      </w:r>
      <w:proofErr w:type="spellStart"/>
      <w:r>
        <w:rPr>
          <w:rFonts w:eastAsiaTheme="minorEastAsia"/>
          <w:color w:val="000000"/>
          <w:sz w:val="28"/>
          <w:szCs w:val="28"/>
          <w:u w:val="single"/>
          <w:shd w:val="clear" w:color="auto" w:fill="FFFFFF"/>
        </w:rPr>
        <w:t>гиперактивность</w:t>
      </w:r>
      <w:proofErr w:type="spellEnd"/>
      <w:r>
        <w:rPr>
          <w:rFonts w:eastAsiaTheme="minorEastAsia"/>
          <w:color w:val="000000"/>
          <w:sz w:val="28"/>
          <w:szCs w:val="28"/>
          <w:u w:val="single"/>
          <w:shd w:val="clear" w:color="auto" w:fill="FFFFFF"/>
        </w:rPr>
        <w:t xml:space="preserve">  ставит детский невропатолог.</w:t>
      </w:r>
    </w:p>
    <w:p w:rsidR="006E3A34" w:rsidRDefault="00FC5833" w:rsidP="006E3A3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Гиперактивность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</w:t>
      </w:r>
      <w:r w:rsidR="006E3A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это проблема, которая требует своевременной диагностики,   психологической и педагогической коррекции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медицинского сопровождения</w:t>
      </w:r>
      <w:r w:rsidR="006E3A3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E3A34" w:rsidRPr="006E3A34" w:rsidRDefault="006E3A34" w:rsidP="006E3A3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Педагогу ДОУ необходимо знать физиологические и психологические особенности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гиперактивного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ребенка, владеть практическими методами организации работы 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гиперактивными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детьми в детском саду. </w:t>
      </w:r>
      <w:r w:rsidRPr="006E3A3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Воспитателю необходимо рекомендовать родителям обратиться к  психологу.</w:t>
      </w:r>
    </w:p>
    <w:p w:rsidR="006E3A34" w:rsidRPr="00707BEF" w:rsidRDefault="006E3A34" w:rsidP="006E3A3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b/>
          <w:i/>
          <w:color w:val="E36C0A" w:themeColor="accent6" w:themeShade="BF"/>
          <w:sz w:val="28"/>
          <w:szCs w:val="28"/>
        </w:rPr>
      </w:pPr>
      <w:r w:rsidRPr="00707BEF">
        <w:rPr>
          <w:rFonts w:ascii="Times New Roman" w:eastAsia="Times New Roman" w:hAnsi="Times New Roman" w:cs="Times New Roman"/>
          <w:b/>
          <w:i/>
          <w:color w:val="E36C0A" w:themeColor="accent6" w:themeShade="BF"/>
          <w:sz w:val="28"/>
          <w:szCs w:val="28"/>
        </w:rPr>
        <w:t xml:space="preserve">При организации психолого-педагогической работы с </w:t>
      </w:r>
      <w:proofErr w:type="spellStart"/>
      <w:r w:rsidRPr="00707BEF">
        <w:rPr>
          <w:rFonts w:ascii="Times New Roman" w:eastAsia="Times New Roman" w:hAnsi="Times New Roman" w:cs="Times New Roman"/>
          <w:b/>
          <w:i/>
          <w:color w:val="E36C0A" w:themeColor="accent6" w:themeShade="BF"/>
          <w:sz w:val="28"/>
          <w:szCs w:val="28"/>
        </w:rPr>
        <w:t>гиперактивными</w:t>
      </w:r>
      <w:proofErr w:type="spellEnd"/>
      <w:r w:rsidRPr="00707BEF">
        <w:rPr>
          <w:rFonts w:ascii="Times New Roman" w:eastAsia="Times New Roman" w:hAnsi="Times New Roman" w:cs="Times New Roman"/>
          <w:b/>
          <w:i/>
          <w:color w:val="E36C0A" w:themeColor="accent6" w:themeShade="BF"/>
          <w:sz w:val="28"/>
          <w:szCs w:val="28"/>
        </w:rPr>
        <w:t xml:space="preserve">  детьми акцент делается на развитии и умений ребенка:</w:t>
      </w:r>
    </w:p>
    <w:p w:rsidR="006E3A34" w:rsidRDefault="006E3A34" w:rsidP="006E3A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концентрировать внимание;</w:t>
      </w:r>
      <w:r w:rsidR="00BC7A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доводить  начатое  до конца;</w:t>
      </w:r>
    </w:p>
    <w:p w:rsidR="006E3A34" w:rsidRDefault="006E3A34" w:rsidP="006E3A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контролировать свои движения;</w:t>
      </w:r>
      <w:r w:rsidR="00BC7A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снимать мышечное напряжение;</w:t>
      </w:r>
    </w:p>
    <w:p w:rsidR="006E3A34" w:rsidRDefault="006E3A34" w:rsidP="006E3A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контролировать свои эмоциональные </w:t>
      </w:r>
      <w:r w:rsidRPr="006E3A34"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проявления;</w:t>
      </w:r>
      <w:r w:rsidR="00BC7A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расширять поведенческий репертуар во взаимодействии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взрослыми и сверстниками.</w:t>
      </w:r>
    </w:p>
    <w:p w:rsidR="006E3A34" w:rsidRPr="00707BEF" w:rsidRDefault="006E3A34" w:rsidP="006E3A3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b/>
          <w:color w:val="E36C0A" w:themeColor="accent6" w:themeShade="BF"/>
          <w:sz w:val="28"/>
          <w:szCs w:val="28"/>
        </w:rPr>
      </w:pPr>
      <w:r w:rsidRPr="00707BEF">
        <w:rPr>
          <w:rFonts w:ascii="Times New Roman" w:eastAsia="Times New Roman" w:hAnsi="Times New Roman" w:cs="Times New Roman"/>
          <w:b/>
          <w:color w:val="E36C0A" w:themeColor="accent6" w:themeShade="BF"/>
          <w:sz w:val="28"/>
          <w:szCs w:val="28"/>
        </w:rPr>
        <w:lastRenderedPageBreak/>
        <w:t xml:space="preserve">Работа с </w:t>
      </w:r>
      <w:proofErr w:type="spellStart"/>
      <w:r w:rsidRPr="00707BEF">
        <w:rPr>
          <w:rFonts w:ascii="Times New Roman" w:eastAsia="Times New Roman" w:hAnsi="Times New Roman" w:cs="Times New Roman"/>
          <w:b/>
          <w:color w:val="E36C0A" w:themeColor="accent6" w:themeShade="BF"/>
          <w:sz w:val="28"/>
          <w:szCs w:val="28"/>
        </w:rPr>
        <w:t>гиперактивными</w:t>
      </w:r>
      <w:proofErr w:type="spellEnd"/>
      <w:r w:rsidRPr="00707BEF">
        <w:rPr>
          <w:rFonts w:ascii="Times New Roman" w:eastAsia="Times New Roman" w:hAnsi="Times New Roman" w:cs="Times New Roman"/>
          <w:b/>
          <w:color w:val="E36C0A" w:themeColor="accent6" w:themeShade="BF"/>
          <w:sz w:val="28"/>
          <w:szCs w:val="28"/>
        </w:rPr>
        <w:t xml:space="preserve"> детьми организуется в трех направления:</w:t>
      </w:r>
    </w:p>
    <w:p w:rsidR="006E3A34" w:rsidRDefault="006E3A34" w:rsidP="006E3A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Развитие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дефицитарных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функций (внимания, контроля поведения, двигательного контроля).</w:t>
      </w:r>
    </w:p>
    <w:p w:rsidR="006E3A34" w:rsidRDefault="006E3A34" w:rsidP="006E3A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Отработка конкретных навыков взаимодействия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взрослыми и сверстниками.</w:t>
      </w:r>
    </w:p>
    <w:p w:rsidR="006E3A34" w:rsidRDefault="006E3A34" w:rsidP="006E3A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 При необходимости работа с гневом.</w:t>
      </w:r>
    </w:p>
    <w:p w:rsidR="006E3A34" w:rsidRDefault="006E3A34" w:rsidP="006E3A3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Важным моментом во взаимодействии 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гиперактивным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ребенком является наличие четко сформулированных, понятных ему правил поведения в группе, на прогулке, во время занятий.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Четкие, понятные правила, дополненные терпением и пониманием педагогом, готового в нужный момент напомнить правила, направить поведение ребенка в нужное русло, а также эмоционально-нейтральный тон при обращении к ребенку, поможет ему постепенно контролировать свое поведение.</w:t>
      </w:r>
    </w:p>
    <w:p w:rsidR="006E3A34" w:rsidRPr="00707BEF" w:rsidRDefault="006E3A34" w:rsidP="006E3A3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b/>
          <w:color w:val="E36C0A" w:themeColor="accent6" w:themeShade="BF"/>
          <w:sz w:val="28"/>
          <w:szCs w:val="28"/>
        </w:rPr>
      </w:pPr>
      <w:r w:rsidRPr="00707BEF">
        <w:rPr>
          <w:rFonts w:ascii="Times New Roman" w:eastAsia="Times New Roman" w:hAnsi="Times New Roman" w:cs="Times New Roman"/>
          <w:b/>
          <w:color w:val="E36C0A" w:themeColor="accent6" w:themeShade="BF"/>
          <w:sz w:val="28"/>
          <w:szCs w:val="28"/>
        </w:rPr>
        <w:t xml:space="preserve">В общении с </w:t>
      </w:r>
      <w:proofErr w:type="spellStart"/>
      <w:r w:rsidRPr="00707BEF">
        <w:rPr>
          <w:rFonts w:ascii="Times New Roman" w:eastAsia="Times New Roman" w:hAnsi="Times New Roman" w:cs="Times New Roman"/>
          <w:b/>
          <w:color w:val="E36C0A" w:themeColor="accent6" w:themeShade="BF"/>
          <w:sz w:val="28"/>
          <w:szCs w:val="28"/>
        </w:rPr>
        <w:t>гиперактивным</w:t>
      </w:r>
      <w:proofErr w:type="spellEnd"/>
      <w:r w:rsidRPr="00707BEF">
        <w:rPr>
          <w:rFonts w:ascii="Times New Roman" w:eastAsia="Times New Roman" w:hAnsi="Times New Roman" w:cs="Times New Roman"/>
          <w:b/>
          <w:color w:val="E36C0A" w:themeColor="accent6" w:themeShade="BF"/>
          <w:sz w:val="28"/>
          <w:szCs w:val="28"/>
        </w:rPr>
        <w:t xml:space="preserve"> ребёнком педагогам важно придерживаться   следующих правил:</w:t>
      </w:r>
    </w:p>
    <w:p w:rsidR="006E3A34" w:rsidRDefault="006E3A34" w:rsidP="006E3A3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Не замечать мелкие шалости, сдерживать раздражение и не кричать на ребёнка, иначе он еще более возбудится.</w:t>
      </w:r>
    </w:p>
    <w:p w:rsidR="006E3A34" w:rsidRDefault="006E3A34" w:rsidP="006E3A3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При необходимости применять позитивный физический контакт: взять ребёнка за руку, погладить его по голове, прижать к себе.</w:t>
      </w:r>
    </w:p>
    <w:p w:rsidR="006E3A34" w:rsidRDefault="006E3A34" w:rsidP="006E3A3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Во время занятий сажать ребенка рядом с собой, чтобы уменьшить отвлекающие моменты.</w:t>
      </w:r>
    </w:p>
    <w:p w:rsidR="006E3A34" w:rsidRDefault="006E3A34" w:rsidP="006E3A3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В середине занятия дать возможность подвигаться: физ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инутка, попросить что-нибудь  поднять, принести и т.п.</w:t>
      </w:r>
    </w:p>
    <w:p w:rsidR="006E3A34" w:rsidRDefault="006E3A34" w:rsidP="006E3A34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 Хвалить за каждое проявление сдержанности, самоконтроля, открыто проявлять свой восторг, если он довёл какое-то дело до конца.</w:t>
      </w:r>
    </w:p>
    <w:p w:rsidR="006E3A34" w:rsidRDefault="006E3A34" w:rsidP="006E3A3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31A8" w:rsidRPr="0037712E" w:rsidRDefault="0037712E" w:rsidP="009F31A8">
      <w:pPr>
        <w:pStyle w:val="a4"/>
        <w:jc w:val="center"/>
        <w:rPr>
          <w:rStyle w:val="c0"/>
          <w:rFonts w:ascii="Times New Roman" w:hAnsi="Times New Roman" w:cs="Times New Roman"/>
          <w:color w:val="C00000"/>
          <w:sz w:val="32"/>
          <w:szCs w:val="32"/>
        </w:rPr>
      </w:pPr>
      <w:proofErr w:type="spellStart"/>
      <w:r w:rsidRPr="0037712E">
        <w:rPr>
          <w:rStyle w:val="c0"/>
          <w:rFonts w:ascii="Times New Roman" w:hAnsi="Times New Roman" w:cs="Times New Roman"/>
          <w:b/>
          <w:color w:val="C00000"/>
          <w:sz w:val="32"/>
          <w:szCs w:val="32"/>
        </w:rPr>
        <w:t>Леворукий</w:t>
      </w:r>
      <w:proofErr w:type="spellEnd"/>
      <w:r w:rsidRPr="0037712E">
        <w:rPr>
          <w:rStyle w:val="c0"/>
          <w:rFonts w:ascii="Times New Roman" w:hAnsi="Times New Roman" w:cs="Times New Roman"/>
          <w:b/>
          <w:color w:val="C00000"/>
          <w:sz w:val="32"/>
          <w:szCs w:val="32"/>
        </w:rPr>
        <w:t xml:space="preserve"> </w:t>
      </w:r>
      <w:r w:rsidR="00BC7A21">
        <w:rPr>
          <w:rStyle w:val="c0"/>
          <w:rFonts w:ascii="Times New Roman" w:hAnsi="Times New Roman" w:cs="Times New Roman"/>
          <w:b/>
          <w:color w:val="C00000"/>
          <w:sz w:val="32"/>
          <w:szCs w:val="32"/>
        </w:rPr>
        <w:t xml:space="preserve">  </w:t>
      </w:r>
      <w:r w:rsidRPr="0037712E">
        <w:rPr>
          <w:rStyle w:val="c0"/>
          <w:rFonts w:ascii="Times New Roman" w:hAnsi="Times New Roman" w:cs="Times New Roman"/>
          <w:b/>
          <w:color w:val="C00000"/>
          <w:sz w:val="32"/>
          <w:szCs w:val="32"/>
        </w:rPr>
        <w:t>ребенок</w:t>
      </w:r>
    </w:p>
    <w:p w:rsidR="00C01165" w:rsidRDefault="00C01165" w:rsidP="009F31A8">
      <w:pPr>
        <w:pStyle w:val="a4"/>
        <w:jc w:val="center"/>
        <w:rPr>
          <w:rStyle w:val="c0"/>
          <w:rFonts w:ascii="Times New Roman" w:hAnsi="Times New Roman" w:cs="Times New Roman"/>
          <w:color w:val="C00000"/>
          <w:sz w:val="28"/>
          <w:szCs w:val="28"/>
        </w:rPr>
      </w:pPr>
      <w:r w:rsidRPr="00707BEF">
        <w:rPr>
          <w:rStyle w:val="c0"/>
          <w:rFonts w:ascii="Times New Roman" w:hAnsi="Times New Roman" w:cs="Times New Roman"/>
          <w:b/>
          <w:color w:val="C00000"/>
          <w:sz w:val="28"/>
          <w:szCs w:val="28"/>
        </w:rPr>
        <w:t>Рекомендаци</w:t>
      </w:r>
      <w:r w:rsidR="009F31A8">
        <w:rPr>
          <w:rStyle w:val="c0"/>
          <w:rFonts w:ascii="Times New Roman" w:hAnsi="Times New Roman" w:cs="Times New Roman"/>
          <w:b/>
          <w:color w:val="C00000"/>
          <w:sz w:val="28"/>
          <w:szCs w:val="28"/>
        </w:rPr>
        <w:t>и</w:t>
      </w:r>
      <w:r w:rsidRPr="00707BEF">
        <w:rPr>
          <w:rStyle w:val="c0"/>
          <w:rFonts w:ascii="Times New Roman" w:hAnsi="Times New Roman" w:cs="Times New Roman"/>
          <w:b/>
          <w:color w:val="C00000"/>
          <w:sz w:val="28"/>
          <w:szCs w:val="28"/>
        </w:rPr>
        <w:t xml:space="preserve">     педагогам    </w:t>
      </w:r>
      <w:proofErr w:type="spellStart"/>
      <w:r w:rsidRPr="00707BEF">
        <w:rPr>
          <w:rStyle w:val="c0"/>
          <w:rFonts w:ascii="Times New Roman" w:hAnsi="Times New Roman" w:cs="Times New Roman"/>
          <w:b/>
          <w:color w:val="C00000"/>
          <w:sz w:val="28"/>
          <w:szCs w:val="28"/>
        </w:rPr>
        <w:t>леворуких</w:t>
      </w:r>
      <w:proofErr w:type="spellEnd"/>
      <w:r w:rsidRPr="00707BEF">
        <w:rPr>
          <w:rStyle w:val="c0"/>
          <w:rFonts w:ascii="Times New Roman" w:hAnsi="Times New Roman" w:cs="Times New Roman"/>
          <w:b/>
          <w:color w:val="C00000"/>
          <w:sz w:val="28"/>
          <w:szCs w:val="28"/>
        </w:rPr>
        <w:t xml:space="preserve">  дошкольников</w:t>
      </w:r>
      <w:r w:rsidRPr="00707BEF">
        <w:rPr>
          <w:rStyle w:val="c0"/>
          <w:rFonts w:ascii="Times New Roman" w:hAnsi="Times New Roman" w:cs="Times New Roman"/>
          <w:color w:val="C00000"/>
          <w:sz w:val="28"/>
          <w:szCs w:val="28"/>
        </w:rPr>
        <w:t>.</w:t>
      </w:r>
    </w:p>
    <w:p w:rsidR="00BC7A21" w:rsidRDefault="00BC7A21" w:rsidP="009F31A8">
      <w:pPr>
        <w:pStyle w:val="a4"/>
        <w:jc w:val="center"/>
        <w:rPr>
          <w:rStyle w:val="c0"/>
          <w:rFonts w:ascii="Times New Roman" w:hAnsi="Times New Roman" w:cs="Times New Roman"/>
          <w:color w:val="C00000"/>
          <w:sz w:val="28"/>
          <w:szCs w:val="28"/>
        </w:rPr>
      </w:pPr>
    </w:p>
    <w:p w:rsidR="009F31A8" w:rsidRDefault="00C01165" w:rsidP="00C01165">
      <w:pPr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9F31A8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r w:rsidR="009F31A8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3667125" cy="2449640"/>
            <wp:effectExtent l="19050" t="0" r="9525" b="0"/>
            <wp:docPr id="6" name="Рисунок 3" descr="C:\Users\User\Desktop\shutterstock_2797476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shutterstock_279747659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2449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1165" w:rsidRDefault="00C01165" w:rsidP="00C01165">
      <w:pPr>
        <w:jc w:val="both"/>
      </w:pPr>
      <w:r w:rsidRPr="00BC0740">
        <w:rPr>
          <w:rStyle w:val="c0"/>
          <w:rFonts w:ascii="Times New Roman" w:hAnsi="Times New Roman" w:cs="Times New Roman"/>
          <w:b/>
          <w:i/>
          <w:color w:val="000000"/>
          <w:sz w:val="28"/>
          <w:szCs w:val="28"/>
        </w:rPr>
        <w:t>Важно помнить, ребенка с леворукостью нельзя переучивать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. Произвольная смена ведущей руки приводит к грубому вмешательству в 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тончайшие механизмы деятельности мозга. Последствия такого вмешательства невозможно проконтролировать. Переучивание является  высокоспецифичным психогенным фактором для возникновения неврозов у </w:t>
      </w:r>
      <w:proofErr w:type="spellStart"/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леворуких</w:t>
      </w:r>
      <w:proofErr w:type="spellEnd"/>
      <w:r w:rsidR="0037712E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детей.</w:t>
      </w:r>
    </w:p>
    <w:p w:rsidR="00C01165" w:rsidRDefault="0037712E" w:rsidP="00C011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C01165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  Важно в детском саду воспитателям проводить работу по развитию </w:t>
      </w:r>
      <w:proofErr w:type="spellStart"/>
      <w:r w:rsidR="00C01165">
        <w:rPr>
          <w:rStyle w:val="c0"/>
          <w:rFonts w:ascii="Times New Roman" w:hAnsi="Times New Roman" w:cs="Times New Roman"/>
          <w:color w:val="000000"/>
          <w:sz w:val="28"/>
          <w:szCs w:val="28"/>
        </w:rPr>
        <w:t>содружественного</w:t>
      </w:r>
      <w:proofErr w:type="spellEnd"/>
      <w:r w:rsidR="00C01165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действия обеих рук. Это игры и упражнения с мячом, занятия  лепкой, декоративное рисование, аппликация,  плетение макраме и другие  виды деятельности, развивающие координацию движений пальцев, кистей рук. Такие занятия по развитию моторики и зрительно-моторной координации должны 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01165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быть 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01165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ежедневными 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01165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01165">
        <w:rPr>
          <w:rStyle w:val="c0"/>
          <w:rFonts w:ascii="Times New Roman" w:hAnsi="Times New Roman" w:cs="Times New Roman"/>
          <w:color w:val="000000"/>
          <w:sz w:val="28"/>
          <w:szCs w:val="28"/>
        </w:rPr>
        <w:t>занимать 15-20 минут.</w:t>
      </w:r>
    </w:p>
    <w:p w:rsidR="00C01165" w:rsidRDefault="0037712E" w:rsidP="00C01165">
      <w:pPr>
        <w:jc w:val="both"/>
        <w:rPr>
          <w:rStyle w:val="c0"/>
          <w:color w:val="000000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01165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    При работе </w:t>
      </w:r>
      <w:proofErr w:type="spellStart"/>
      <w:r w:rsidR="00C01165">
        <w:rPr>
          <w:rStyle w:val="c0"/>
          <w:rFonts w:ascii="Times New Roman" w:hAnsi="Times New Roman" w:cs="Times New Roman"/>
          <w:color w:val="000000"/>
          <w:sz w:val="28"/>
          <w:szCs w:val="28"/>
        </w:rPr>
        <w:t>леворукого</w:t>
      </w:r>
      <w:proofErr w:type="spellEnd"/>
      <w:r w:rsidR="00C01165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ребенка  за столом в группе свет должен падать с правой стороны. При воспитании и обучении левши необходимо учитывать особенности его эмоционального статуса.</w:t>
      </w:r>
      <w:r w:rsidR="00C01165">
        <w:rPr>
          <w:rFonts w:ascii="Times New Roman" w:hAnsi="Times New Roman" w:cs="Times New Roman"/>
          <w:sz w:val="28"/>
          <w:szCs w:val="28"/>
        </w:rPr>
        <w:t xml:space="preserve"> </w:t>
      </w:r>
      <w:r w:rsidR="00C01165" w:rsidRPr="00707BEF">
        <w:rPr>
          <w:rFonts w:ascii="Times New Roman" w:hAnsi="Times New Roman" w:cs="Times New Roman"/>
          <w:b/>
          <w:i/>
          <w:color w:val="C00000"/>
          <w:sz w:val="28"/>
          <w:szCs w:val="28"/>
        </w:rPr>
        <w:t>Помните, что леворукость</w:t>
      </w:r>
      <w:r w:rsidR="00C01165">
        <w:rPr>
          <w:rFonts w:ascii="Times New Roman" w:hAnsi="Times New Roman" w:cs="Times New Roman"/>
          <w:sz w:val="28"/>
          <w:szCs w:val="28"/>
        </w:rPr>
        <w:t xml:space="preserve"> - </w:t>
      </w:r>
      <w:r w:rsidR="00C01165" w:rsidRPr="00707BEF">
        <w:rPr>
          <w:rFonts w:ascii="Times New Roman" w:hAnsi="Times New Roman" w:cs="Times New Roman"/>
          <w:b/>
          <w:i/>
          <w:color w:val="C00000"/>
          <w:sz w:val="28"/>
          <w:szCs w:val="28"/>
        </w:rPr>
        <w:t>индивидуальный вариант нормы</w:t>
      </w:r>
      <w:r w:rsidR="00C01165">
        <w:rPr>
          <w:rFonts w:ascii="Times New Roman" w:hAnsi="Times New Roman" w:cs="Times New Roman"/>
          <w:sz w:val="28"/>
          <w:szCs w:val="28"/>
        </w:rPr>
        <w:t>.</w:t>
      </w:r>
      <w:r w:rsidR="00C01165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721C3">
        <w:rPr>
          <w:rStyle w:val="c0"/>
          <w:rFonts w:ascii="Times New Roman" w:hAnsi="Times New Roman" w:cs="Times New Roman"/>
          <w:color w:val="000000"/>
          <w:sz w:val="28"/>
          <w:szCs w:val="28"/>
        </w:rPr>
        <w:t>Л</w:t>
      </w:r>
      <w:r w:rsidR="00C01165">
        <w:rPr>
          <w:rStyle w:val="c0"/>
          <w:rFonts w:ascii="Times New Roman" w:hAnsi="Times New Roman" w:cs="Times New Roman"/>
          <w:color w:val="000000"/>
          <w:sz w:val="28"/>
          <w:szCs w:val="28"/>
        </w:rPr>
        <w:t>еворукий</w:t>
      </w:r>
      <w:proofErr w:type="spellEnd"/>
      <w:r w:rsidR="00C01165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ребенок отличается чувствительностью, ранимостью, хорошим пониманием социальных норм и в тоже  время испытывает присущие левшам затруднения. Задача взрослого: развитие уверенности в себе и формирования устойчивой адекватной самооценки.  Принимая во внимание повышенную энергоемкость протекания психических процессов у левшей, а как следствие быстрые утомляемость и истощаемость нервной системы,</w:t>
      </w:r>
      <w:r w:rsidR="00D747B1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01165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необходимо придерживаться установленного режима дня и пристально следить затем, чтобы ребенок не переутомлялся. </w:t>
      </w:r>
    </w:p>
    <w:p w:rsidR="00C01165" w:rsidRDefault="00C01165" w:rsidP="00C01165">
      <w:pPr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     Довольно часто </w:t>
      </w:r>
      <w:proofErr w:type="spellStart"/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леворукие</w:t>
      </w:r>
      <w:proofErr w:type="spellEnd"/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дети затрудняются в определении правой и левой руки. </w:t>
      </w:r>
      <w:r>
        <w:rPr>
          <w:rStyle w:val="c0"/>
          <w:rFonts w:ascii="Times New Roman" w:hAnsi="Times New Roman" w:cs="Times New Roman"/>
          <w:i/>
          <w:color w:val="000000"/>
          <w:sz w:val="28"/>
          <w:szCs w:val="28"/>
        </w:rPr>
        <w:t>Маркируйте  левую руку, браслетом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. Ученые установили, что формирование вербальных и невербальных рядов, а также пространственно-временных отношений у левшей-дошкольников задерживается по сравнению со сверстниками правшами. Так значительная часть рисунков левшей отличается зеркальностью, а положение элементов ряда относительно друг друга не отражает цели его построения. </w:t>
      </w:r>
    </w:p>
    <w:p w:rsidR="00FC5833" w:rsidRDefault="00C01165" w:rsidP="00645A1C">
      <w:pPr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        Работа по формированию рядов требует систематических занятий и может осуществляться в различных видах деятельности. При этом педагог обращает внимание на направления ряда: слева-направо. Маркированная рука служит ориентиром, от которого нужно начинать ряд. Здесь может использоваться мозаика, выкладывание из ее элементов различных узоров, при соблюдении правила - начинать выкладывать с левого верхнего угла по направлению к правому верхнему углу, затем, как бы перейдя на нижнюю строку, продолжать узор от левого края к правому.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    </w:t>
      </w:r>
    </w:p>
    <w:p w:rsidR="00FC5833" w:rsidRDefault="00DD44B5" w:rsidP="00C0116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</w:rPr>
        <w:lastRenderedPageBreak/>
        <w:drawing>
          <wp:inline distT="0" distB="0" distL="0" distR="0">
            <wp:extent cx="2906176" cy="1924050"/>
            <wp:effectExtent l="19050" t="0" r="8474" b="0"/>
            <wp:docPr id="16" name="Рисунок 16" descr="C:\Users\User\Desktop\detskij_s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User\Desktop\detskij_sad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9635" cy="1926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44B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inline distT="0" distB="0" distL="0" distR="0">
            <wp:extent cx="2661121" cy="2514600"/>
            <wp:effectExtent l="19050" t="0" r="5879" b="0"/>
            <wp:docPr id="17" name="Рисунок 17" descr="C:\Users\User\Desktop\main_Дет_психоло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User\Desktop\main_Дет_психолог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2602" cy="251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5833" w:rsidRDefault="0037712E" w:rsidP="00C0116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</w:p>
    <w:p w:rsidR="00C01165" w:rsidRDefault="00C01165" w:rsidP="00C011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r w:rsidR="00DD44B5">
        <w:rPr>
          <w:rFonts w:ascii="Arial" w:eastAsia="Times New Roman" w:hAnsi="Arial" w:cs="Arial"/>
          <w:color w:val="000000"/>
          <w:sz w:val="24"/>
          <w:szCs w:val="24"/>
        </w:rPr>
        <w:t xml:space="preserve">   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Своевременное выявление детей группы риска в процессе психологической диагностики (с согласия родителей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последующая коррекционно-развивающая работа специалистов с ребенком и его семьей (психолог, логопед, социальный педагог, медицинское сопровождение)  способствуют всестороннему гармоничному развитию личности ребенка и   подготовке  его к предстоящему  школьному обучению.</w:t>
      </w:r>
    </w:p>
    <w:p w:rsidR="00C01165" w:rsidRDefault="00C01165" w:rsidP="00C011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D747B1" w:rsidRDefault="00D747B1" w:rsidP="00C011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D747B1" w:rsidRPr="00D747B1" w:rsidRDefault="00D747B1" w:rsidP="00C011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C01165" w:rsidRDefault="00C01165" w:rsidP="00C0116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Литература.</w:t>
      </w:r>
    </w:p>
    <w:p w:rsidR="00645A1C" w:rsidRPr="00645A1C" w:rsidRDefault="00645A1C" w:rsidP="00C01165">
      <w:pPr>
        <w:numPr>
          <w:ilvl w:val="0"/>
          <w:numId w:val="2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5A1C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45A1C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45A1C">
        <w:rPr>
          <w:rFonts w:ascii="Times New Roman" w:eastAsia="Times New Roman" w:hAnsi="Times New Roman" w:cs="Times New Roman"/>
          <w:color w:val="000000"/>
          <w:sz w:val="24"/>
          <w:szCs w:val="24"/>
        </w:rPr>
        <w:t>Безруких</w:t>
      </w:r>
      <w:proofErr w:type="gramEnd"/>
      <w:r w:rsidRPr="00645A1C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45A1C">
        <w:rPr>
          <w:rFonts w:ascii="Times New Roman" w:eastAsia="Times New Roman" w:hAnsi="Times New Roman" w:cs="Times New Roman"/>
          <w:color w:val="000000"/>
          <w:sz w:val="24"/>
          <w:szCs w:val="24"/>
        </w:rPr>
        <w:t>Леворукий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645A1C"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ребенок,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45A1C">
        <w:rPr>
          <w:rFonts w:ascii="Times New Roman" w:eastAsia="Times New Roman" w:hAnsi="Times New Roman" w:cs="Times New Roman"/>
          <w:color w:val="000000"/>
          <w:sz w:val="24"/>
          <w:szCs w:val="24"/>
        </w:rPr>
        <w:t>Издательство: Вентана-Граф,2008</w:t>
      </w:r>
    </w:p>
    <w:p w:rsidR="00C01165" w:rsidRPr="00645A1C" w:rsidRDefault="00C01165" w:rsidP="00C01165">
      <w:pPr>
        <w:numPr>
          <w:ilvl w:val="0"/>
          <w:numId w:val="2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645A1C">
        <w:rPr>
          <w:rFonts w:ascii="Times New Roman" w:eastAsia="Times New Roman" w:hAnsi="Times New Roman" w:cs="Times New Roman"/>
          <w:color w:val="000000"/>
          <w:sz w:val="24"/>
          <w:szCs w:val="24"/>
        </w:rPr>
        <w:t>Заваденко</w:t>
      </w:r>
      <w:proofErr w:type="spellEnd"/>
      <w:r w:rsidRPr="00645A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Н.Н. </w:t>
      </w:r>
      <w:proofErr w:type="spellStart"/>
      <w:r w:rsidRPr="00645A1C">
        <w:rPr>
          <w:rFonts w:ascii="Times New Roman" w:eastAsia="Times New Roman" w:hAnsi="Times New Roman" w:cs="Times New Roman"/>
          <w:color w:val="000000"/>
          <w:sz w:val="24"/>
          <w:szCs w:val="24"/>
        </w:rPr>
        <w:t>Гиперактивность</w:t>
      </w:r>
      <w:proofErr w:type="spellEnd"/>
      <w:r w:rsidRPr="00645A1C">
        <w:rPr>
          <w:rFonts w:ascii="Times New Roman" w:eastAsia="Times New Roman" w:hAnsi="Times New Roman" w:cs="Times New Roman"/>
          <w:color w:val="000000"/>
          <w:sz w:val="24"/>
          <w:szCs w:val="24"/>
        </w:rPr>
        <w:t> и дефицит внимания в детском возрасте. М.: Академия, 2005.</w:t>
      </w:r>
    </w:p>
    <w:p w:rsidR="00C01165" w:rsidRPr="00645A1C" w:rsidRDefault="00C01165" w:rsidP="00C01165">
      <w:pPr>
        <w:numPr>
          <w:ilvl w:val="0"/>
          <w:numId w:val="2"/>
        </w:numPr>
        <w:shd w:val="clear" w:color="auto" w:fill="FFFFFF"/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Лютова Е.К., Монина Г.Б. Шпаргалка для взрослых.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Психокоррекционная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работа с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гиперактивными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агрессивными, тревожными и аутичными детьми. СПб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.: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Речь, 2010.</w:t>
      </w:r>
    </w:p>
    <w:p w:rsidR="00645A1C" w:rsidRPr="00D747B1" w:rsidRDefault="00645A1C" w:rsidP="00C01165">
      <w:pPr>
        <w:numPr>
          <w:ilvl w:val="0"/>
          <w:numId w:val="2"/>
        </w:numPr>
        <w:shd w:val="clear" w:color="auto" w:fill="FFFFFF"/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Интернет-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ресуры</w:t>
      </w:r>
      <w:proofErr w:type="spellEnd"/>
    </w:p>
    <w:p w:rsidR="00D747B1" w:rsidRDefault="00D747B1" w:rsidP="00D747B1">
      <w:pPr>
        <w:shd w:val="clear" w:color="auto" w:fill="FFFFFF"/>
        <w:spacing w:after="0" w:line="240" w:lineRule="auto"/>
        <w:ind w:left="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747B1" w:rsidRDefault="00D747B1" w:rsidP="00D747B1">
      <w:pPr>
        <w:shd w:val="clear" w:color="auto" w:fill="FFFFFF"/>
        <w:spacing w:after="0" w:line="240" w:lineRule="auto"/>
        <w:ind w:left="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747B1" w:rsidRDefault="00D747B1" w:rsidP="00D747B1">
      <w:pPr>
        <w:shd w:val="clear" w:color="auto" w:fill="FFFFFF"/>
        <w:spacing w:after="0" w:line="240" w:lineRule="auto"/>
        <w:ind w:left="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747B1" w:rsidRPr="00D747B1" w:rsidRDefault="00D747B1" w:rsidP="00D747B1">
      <w:pPr>
        <w:shd w:val="clear" w:color="auto" w:fill="FFFFFF"/>
        <w:spacing w:after="0" w:line="240" w:lineRule="auto"/>
        <w:ind w:left="66"/>
        <w:jc w:val="center"/>
        <w:rPr>
          <w:rFonts w:ascii="Times New Roman" w:eastAsia="Times New Roman" w:hAnsi="Times New Roman" w:cs="Times New Roman"/>
          <w:b/>
          <w:color w:val="17365D" w:themeColor="text2" w:themeShade="BF"/>
          <w:sz w:val="32"/>
          <w:szCs w:val="32"/>
        </w:rPr>
      </w:pPr>
    </w:p>
    <w:p w:rsidR="00D747B1" w:rsidRDefault="00D747B1" w:rsidP="00D747B1">
      <w:pPr>
        <w:shd w:val="clear" w:color="auto" w:fill="FFFFFF"/>
        <w:spacing w:after="0" w:line="240" w:lineRule="auto"/>
        <w:ind w:left="66"/>
        <w:jc w:val="center"/>
        <w:rPr>
          <w:rFonts w:ascii="Times New Roman" w:eastAsia="Times New Roman" w:hAnsi="Times New Roman" w:cs="Times New Roman"/>
          <w:b/>
          <w:color w:val="17365D" w:themeColor="text2" w:themeShade="BF"/>
          <w:sz w:val="32"/>
          <w:szCs w:val="32"/>
          <w:lang w:val="en-US"/>
        </w:rPr>
      </w:pPr>
      <w:r w:rsidRPr="00D747B1">
        <w:rPr>
          <w:rFonts w:ascii="Times New Roman" w:eastAsia="Times New Roman" w:hAnsi="Times New Roman" w:cs="Times New Roman"/>
          <w:b/>
          <w:color w:val="17365D" w:themeColor="text2" w:themeShade="BF"/>
          <w:sz w:val="32"/>
          <w:szCs w:val="32"/>
        </w:rPr>
        <w:t xml:space="preserve">С вопросами по прочитанному материалу обращаться </w:t>
      </w:r>
    </w:p>
    <w:p w:rsidR="00D747B1" w:rsidRDefault="00D747B1" w:rsidP="00D747B1">
      <w:pPr>
        <w:shd w:val="clear" w:color="auto" w:fill="FFFFFF"/>
        <w:spacing w:after="0" w:line="240" w:lineRule="auto"/>
        <w:ind w:left="66"/>
        <w:jc w:val="center"/>
        <w:rPr>
          <w:rFonts w:ascii="Times New Roman" w:eastAsia="Times New Roman" w:hAnsi="Times New Roman" w:cs="Times New Roman"/>
          <w:b/>
          <w:color w:val="17365D" w:themeColor="text2" w:themeShade="BF"/>
          <w:sz w:val="32"/>
          <w:szCs w:val="32"/>
        </w:rPr>
      </w:pPr>
      <w:r w:rsidRPr="00D747B1">
        <w:rPr>
          <w:rFonts w:ascii="Times New Roman" w:eastAsia="Times New Roman" w:hAnsi="Times New Roman" w:cs="Times New Roman"/>
          <w:b/>
          <w:color w:val="17365D" w:themeColor="text2" w:themeShade="BF"/>
          <w:sz w:val="32"/>
          <w:szCs w:val="32"/>
        </w:rPr>
        <w:t xml:space="preserve">к автору лекции </w:t>
      </w:r>
      <w:proofErr w:type="spellStart"/>
      <w:r>
        <w:rPr>
          <w:rFonts w:ascii="Times New Roman" w:eastAsia="Times New Roman" w:hAnsi="Times New Roman" w:cs="Times New Roman"/>
          <w:b/>
          <w:color w:val="17365D" w:themeColor="text2" w:themeShade="BF"/>
          <w:sz w:val="32"/>
          <w:szCs w:val="32"/>
        </w:rPr>
        <w:t>Мазеповой</w:t>
      </w:r>
      <w:proofErr w:type="spellEnd"/>
      <w:r>
        <w:rPr>
          <w:rFonts w:ascii="Times New Roman" w:eastAsia="Times New Roman" w:hAnsi="Times New Roman" w:cs="Times New Roman"/>
          <w:b/>
          <w:color w:val="17365D" w:themeColor="text2" w:themeShade="BF"/>
          <w:sz w:val="32"/>
          <w:szCs w:val="32"/>
        </w:rPr>
        <w:t xml:space="preserve"> Оксане Вадимовне</w:t>
      </w:r>
    </w:p>
    <w:p w:rsidR="00D747B1" w:rsidRPr="00D747B1" w:rsidRDefault="00D747B1" w:rsidP="00D747B1">
      <w:pPr>
        <w:shd w:val="clear" w:color="auto" w:fill="FFFFFF"/>
        <w:spacing w:after="0" w:line="240" w:lineRule="auto"/>
        <w:ind w:left="66"/>
        <w:jc w:val="center"/>
        <w:rPr>
          <w:rFonts w:ascii="Calibri" w:eastAsia="Times New Roman" w:hAnsi="Calibri" w:cs="Calibri"/>
          <w:b/>
          <w:color w:val="17365D" w:themeColor="text2" w:themeShade="BF"/>
          <w:sz w:val="32"/>
          <w:szCs w:val="32"/>
        </w:rPr>
      </w:pPr>
      <w:r w:rsidRPr="00D747B1">
        <w:rPr>
          <w:rFonts w:ascii="Times New Roman" w:eastAsia="Times New Roman" w:hAnsi="Times New Roman" w:cs="Times New Roman"/>
          <w:b/>
          <w:color w:val="17365D" w:themeColor="text2" w:themeShade="BF"/>
          <w:sz w:val="32"/>
          <w:szCs w:val="32"/>
        </w:rPr>
        <w:t xml:space="preserve">по электронной почте центра «Доверие»: </w:t>
      </w:r>
      <w:proofErr w:type="spellStart"/>
      <w:r w:rsidRPr="00D747B1">
        <w:rPr>
          <w:rFonts w:ascii="Times New Roman" w:eastAsia="Times New Roman" w:hAnsi="Times New Roman" w:cs="Times New Roman"/>
          <w:b/>
          <w:color w:val="17365D" w:themeColor="text2" w:themeShade="BF"/>
          <w:sz w:val="32"/>
          <w:szCs w:val="32"/>
          <w:lang w:val="en-US"/>
        </w:rPr>
        <w:t>doverieplavsk</w:t>
      </w:r>
      <w:proofErr w:type="spellEnd"/>
      <w:r w:rsidRPr="00D747B1">
        <w:rPr>
          <w:rFonts w:ascii="Times New Roman" w:eastAsia="Times New Roman" w:hAnsi="Times New Roman" w:cs="Times New Roman"/>
          <w:b/>
          <w:color w:val="17365D" w:themeColor="text2" w:themeShade="BF"/>
          <w:sz w:val="32"/>
          <w:szCs w:val="32"/>
        </w:rPr>
        <w:t>@</w:t>
      </w:r>
      <w:proofErr w:type="spellStart"/>
      <w:r w:rsidRPr="00D747B1">
        <w:rPr>
          <w:rFonts w:ascii="Times New Roman" w:eastAsia="Times New Roman" w:hAnsi="Times New Roman" w:cs="Times New Roman"/>
          <w:b/>
          <w:color w:val="17365D" w:themeColor="text2" w:themeShade="BF"/>
          <w:sz w:val="32"/>
          <w:szCs w:val="32"/>
          <w:lang w:val="en-US"/>
        </w:rPr>
        <w:t>yandex</w:t>
      </w:r>
      <w:proofErr w:type="spellEnd"/>
      <w:r w:rsidRPr="00D747B1">
        <w:rPr>
          <w:rFonts w:ascii="Times New Roman" w:eastAsia="Times New Roman" w:hAnsi="Times New Roman" w:cs="Times New Roman"/>
          <w:b/>
          <w:color w:val="17365D" w:themeColor="text2" w:themeShade="BF"/>
          <w:sz w:val="32"/>
          <w:szCs w:val="32"/>
        </w:rPr>
        <w:t>.</w:t>
      </w:r>
      <w:proofErr w:type="spellStart"/>
      <w:r w:rsidRPr="00D747B1">
        <w:rPr>
          <w:rFonts w:ascii="Times New Roman" w:eastAsia="Times New Roman" w:hAnsi="Times New Roman" w:cs="Times New Roman"/>
          <w:b/>
          <w:color w:val="17365D" w:themeColor="text2" w:themeShade="BF"/>
          <w:sz w:val="32"/>
          <w:szCs w:val="32"/>
          <w:lang w:val="en-US"/>
        </w:rPr>
        <w:t>ru</w:t>
      </w:r>
      <w:proofErr w:type="spellEnd"/>
    </w:p>
    <w:sectPr w:rsidR="00D747B1" w:rsidRPr="00D747B1" w:rsidSect="00D747B1">
      <w:pgSz w:w="11906" w:h="16838"/>
      <w:pgMar w:top="1134" w:right="850" w:bottom="1134" w:left="1701" w:header="708" w:footer="708" w:gutter="0"/>
      <w:pgBorders w:offsetFrom="page">
        <w:top w:val="peopleWaving" w:sz="15" w:space="24" w:color="auto"/>
        <w:left w:val="peopleWaving" w:sz="15" w:space="24" w:color="auto"/>
        <w:bottom w:val="peopleWaving" w:sz="15" w:space="24" w:color="auto"/>
        <w:right w:val="peopleWaving" w:sz="15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61A8B"/>
    <w:multiLevelType w:val="hybridMultilevel"/>
    <w:tmpl w:val="68260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E61172"/>
    <w:multiLevelType w:val="multilevel"/>
    <w:tmpl w:val="FCB0B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01165"/>
    <w:rsid w:val="0037712E"/>
    <w:rsid w:val="004C5DD4"/>
    <w:rsid w:val="00545AD0"/>
    <w:rsid w:val="00645A1C"/>
    <w:rsid w:val="006E3A34"/>
    <w:rsid w:val="00707BEF"/>
    <w:rsid w:val="00791032"/>
    <w:rsid w:val="009F31A8"/>
    <w:rsid w:val="00B07904"/>
    <w:rsid w:val="00BC7A21"/>
    <w:rsid w:val="00C01165"/>
    <w:rsid w:val="00D747B1"/>
    <w:rsid w:val="00DD44B5"/>
    <w:rsid w:val="00E721C3"/>
    <w:rsid w:val="00FC5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D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1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C01165"/>
    <w:pPr>
      <w:spacing w:after="0" w:line="240" w:lineRule="auto"/>
    </w:pPr>
  </w:style>
  <w:style w:type="paragraph" w:customStyle="1" w:styleId="c1">
    <w:name w:val="c1"/>
    <w:basedOn w:val="a"/>
    <w:uiPriority w:val="99"/>
    <w:rsid w:val="00C01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C01165"/>
  </w:style>
  <w:style w:type="character" w:styleId="a5">
    <w:name w:val="Hyperlink"/>
    <w:basedOn w:val="a0"/>
    <w:uiPriority w:val="99"/>
    <w:semiHidden/>
    <w:unhideWhenUsed/>
    <w:rsid w:val="00C01165"/>
    <w:rPr>
      <w:color w:val="0000FF"/>
      <w:u w:val="single"/>
    </w:rPr>
  </w:style>
  <w:style w:type="paragraph" w:customStyle="1" w:styleId="c6">
    <w:name w:val="c6"/>
    <w:basedOn w:val="a"/>
    <w:rsid w:val="00C01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C01165"/>
  </w:style>
  <w:style w:type="paragraph" w:styleId="a6">
    <w:name w:val="List Paragraph"/>
    <w:basedOn w:val="a"/>
    <w:uiPriority w:val="34"/>
    <w:qFormat/>
    <w:rsid w:val="006E3A3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F3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31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3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4263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456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749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274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188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rasotaimedicina.ru/diseases/zabolevanija_gynaecology/pregnancy-toxemia" TargetMode="External"/><Relationship Id="rId13" Type="http://schemas.openxmlformats.org/officeDocument/2006/relationships/image" Target="media/image2.jpeg"/><Relationship Id="rId18" Type="http://schemas.openxmlformats.org/officeDocument/2006/relationships/image" Target="media/image7.jpeg"/><Relationship Id="rId3" Type="http://schemas.microsoft.com/office/2007/relationships/stylesWithEffects" Target="stylesWithEffects.xml"/><Relationship Id="rId7" Type="http://schemas.openxmlformats.org/officeDocument/2006/relationships/hyperlink" Target="https://www.krasotaimedicina.ru/diseases/children/intellectual-disability" TargetMode="External"/><Relationship Id="rId12" Type="http://schemas.openxmlformats.org/officeDocument/2006/relationships/hyperlink" Target="https://www.krasotaimedicina.ru/diseases/children/pedagogical-neglect" TargetMode="External"/><Relationship Id="rId17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www.krasotaimedicina.ru/diseases/children/minimal-brain-dysfunction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gif"/><Relationship Id="rId10" Type="http://schemas.openxmlformats.org/officeDocument/2006/relationships/hyperlink" Target="https://www.krasotaimedicina.ru/diseases/children/intrauterine-infection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krasotaimedicina.ru/diseases/zabolevanija_gynaecology/fetal-hypoxia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2257</Words>
  <Characters>12866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</cp:revision>
  <dcterms:created xsi:type="dcterms:W3CDTF">2020-05-27T13:24:00Z</dcterms:created>
  <dcterms:modified xsi:type="dcterms:W3CDTF">2020-05-28T07:50:00Z</dcterms:modified>
</cp:coreProperties>
</file>